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33D0" w:rsidRDefault="003A33D0" w:rsidP="0089285B">
      <w:pPr>
        <w:pStyle w:val="Heading1"/>
      </w:pPr>
      <w:bookmarkStart w:id="0" w:name="_GoBack"/>
      <w:bookmarkEnd w:id="0"/>
    </w:p>
    <w:p w:rsidR="00A6698A" w:rsidRPr="0089285B" w:rsidRDefault="003A33D0" w:rsidP="0089285B">
      <w:pPr>
        <w:pStyle w:val="Heading1"/>
      </w:pPr>
      <w:r>
        <w:t>NÂNG CAO CHẤT LƯỢNG GIẢNG VIÊN NHẰM ĐÁP ỨNG YÊU CẦU CỦA CUỘC CÁCH MẠNG 4.0</w:t>
      </w:r>
    </w:p>
    <w:p w:rsidR="00A6698A" w:rsidRPr="0089285B" w:rsidRDefault="0089285B" w:rsidP="00A6698A">
      <w:pPr>
        <w:widowControl w:val="0"/>
        <w:shd w:val="clear" w:color="auto" w:fill="FFFFFF"/>
        <w:spacing w:after="0" w:line="288" w:lineRule="auto"/>
        <w:jc w:val="right"/>
        <w:textAlignment w:val="baseline"/>
        <w:outlineLvl w:val="0"/>
        <w:rPr>
          <w:rFonts w:asciiTheme="majorHAnsi" w:eastAsia="Times New Roman" w:hAnsiTheme="majorHAnsi" w:cstheme="majorHAnsi"/>
          <w:bCs/>
          <w:i/>
          <w:color w:val="000000" w:themeColor="text1"/>
          <w:kern w:val="36"/>
          <w:sz w:val="24"/>
          <w:szCs w:val="24"/>
          <w:lang w:val="en-US"/>
        </w:rPr>
      </w:pPr>
      <w:r>
        <w:rPr>
          <w:rFonts w:asciiTheme="majorHAnsi" w:eastAsia="Times New Roman" w:hAnsiTheme="majorHAnsi" w:cstheme="majorHAnsi"/>
          <w:bCs/>
          <w:i/>
          <w:color w:val="000000" w:themeColor="text1"/>
          <w:kern w:val="36"/>
          <w:sz w:val="24"/>
          <w:szCs w:val="24"/>
          <w:lang w:val="en-US"/>
        </w:rPr>
        <w:t xml:space="preserve">Nguyễn Anh Tăng, </w:t>
      </w:r>
      <w:r w:rsidR="00866803">
        <w:rPr>
          <w:rFonts w:asciiTheme="majorHAnsi" w:eastAsia="Times New Roman" w:hAnsiTheme="majorHAnsi" w:cstheme="majorHAnsi"/>
          <w:bCs/>
          <w:i/>
          <w:color w:val="000000" w:themeColor="text1"/>
          <w:kern w:val="36"/>
          <w:sz w:val="24"/>
          <w:szCs w:val="24"/>
          <w:lang w:val="en-US"/>
        </w:rPr>
        <w:t>Nguyễn Minh Đức Cường</w:t>
      </w:r>
    </w:p>
    <w:p w:rsidR="00A6698A" w:rsidRPr="00AC1B3C" w:rsidRDefault="0089285B" w:rsidP="00A6698A">
      <w:pPr>
        <w:widowControl w:val="0"/>
        <w:shd w:val="clear" w:color="auto" w:fill="FFFFFF"/>
        <w:spacing w:after="0" w:line="288" w:lineRule="auto"/>
        <w:jc w:val="right"/>
        <w:textAlignment w:val="baseline"/>
        <w:rPr>
          <w:rFonts w:asciiTheme="majorHAnsi" w:eastAsia="Times New Roman" w:hAnsiTheme="majorHAnsi" w:cstheme="majorHAnsi"/>
          <w:bCs/>
          <w:i/>
          <w:color w:val="000000" w:themeColor="text1"/>
          <w:kern w:val="36"/>
          <w:sz w:val="24"/>
          <w:szCs w:val="24"/>
        </w:rPr>
      </w:pPr>
      <w:r>
        <w:rPr>
          <w:rFonts w:asciiTheme="majorHAnsi" w:eastAsia="Times New Roman" w:hAnsiTheme="majorHAnsi" w:cstheme="majorHAnsi"/>
          <w:bCs/>
          <w:i/>
          <w:color w:val="000000" w:themeColor="text1"/>
          <w:kern w:val="36"/>
          <w:sz w:val="24"/>
          <w:szCs w:val="24"/>
          <w:lang w:val="en-US"/>
        </w:rPr>
        <w:t>Giảng viên</w:t>
      </w:r>
      <w:r w:rsidR="00A6698A" w:rsidRPr="00AC1B3C">
        <w:rPr>
          <w:rFonts w:asciiTheme="majorHAnsi" w:eastAsia="Times New Roman" w:hAnsiTheme="majorHAnsi" w:cstheme="majorHAnsi"/>
          <w:bCs/>
          <w:i/>
          <w:color w:val="000000" w:themeColor="text1"/>
          <w:kern w:val="36"/>
          <w:sz w:val="24"/>
          <w:szCs w:val="24"/>
        </w:rPr>
        <w:t xml:space="preserve"> </w:t>
      </w:r>
      <w:r w:rsidR="00A6698A">
        <w:rPr>
          <w:rFonts w:asciiTheme="majorHAnsi" w:eastAsia="Times New Roman" w:hAnsiTheme="majorHAnsi" w:cstheme="majorHAnsi"/>
          <w:bCs/>
          <w:i/>
          <w:color w:val="000000" w:themeColor="text1"/>
          <w:kern w:val="36"/>
          <w:sz w:val="24"/>
          <w:szCs w:val="24"/>
          <w:lang w:val="en-US"/>
        </w:rPr>
        <w:t xml:space="preserve">–Khoa </w:t>
      </w:r>
      <w:r w:rsidR="00A6698A" w:rsidRPr="00AC1B3C">
        <w:rPr>
          <w:rFonts w:asciiTheme="majorHAnsi" w:eastAsia="Times New Roman" w:hAnsiTheme="majorHAnsi" w:cstheme="majorHAnsi"/>
          <w:bCs/>
          <w:i/>
          <w:color w:val="000000" w:themeColor="text1"/>
          <w:kern w:val="36"/>
          <w:sz w:val="24"/>
          <w:szCs w:val="24"/>
        </w:rPr>
        <w:t>Điện – Điện tử</w:t>
      </w:r>
    </w:p>
    <w:p w:rsidR="0089285B" w:rsidRDefault="0089285B" w:rsidP="0089285B">
      <w:pPr>
        <w:pStyle w:val="ListParagraph"/>
        <w:widowControl w:val="0"/>
        <w:shd w:val="clear" w:color="auto" w:fill="FFFFFF"/>
        <w:spacing w:after="0" w:line="288" w:lineRule="auto"/>
        <w:ind w:left="284"/>
        <w:jc w:val="both"/>
        <w:textAlignment w:val="baseline"/>
        <w:rPr>
          <w:rFonts w:asciiTheme="majorHAnsi" w:eastAsia="Times New Roman" w:hAnsiTheme="majorHAnsi" w:cstheme="majorHAnsi"/>
          <w:b/>
          <w:color w:val="000000" w:themeColor="text1"/>
          <w:sz w:val="24"/>
          <w:szCs w:val="24"/>
        </w:rPr>
      </w:pPr>
    </w:p>
    <w:p w:rsidR="0089285B" w:rsidRPr="004002CE" w:rsidRDefault="004002CE" w:rsidP="00911A04">
      <w:pPr>
        <w:pStyle w:val="ListParagraph"/>
        <w:widowControl w:val="0"/>
        <w:shd w:val="clear" w:color="auto" w:fill="FFFFFF"/>
        <w:spacing w:after="0" w:line="288" w:lineRule="auto"/>
        <w:ind w:left="284" w:firstLine="850"/>
        <w:jc w:val="both"/>
        <w:textAlignment w:val="baseline"/>
        <w:rPr>
          <w:rFonts w:asciiTheme="majorHAnsi" w:eastAsia="Times New Roman" w:hAnsiTheme="majorHAnsi" w:cstheme="majorHAnsi"/>
          <w:b/>
          <w:color w:val="000000" w:themeColor="text1"/>
          <w:sz w:val="24"/>
          <w:szCs w:val="24"/>
          <w:lang w:val="en-US"/>
        </w:rPr>
      </w:pPr>
      <w:r>
        <w:rPr>
          <w:rStyle w:val="Emphasis"/>
          <w:rFonts w:cs="Times New Roman"/>
          <w:sz w:val="24"/>
          <w:szCs w:val="24"/>
          <w:shd w:val="clear" w:color="auto" w:fill="FFFFFF"/>
          <w:lang w:val="en-US"/>
        </w:rPr>
        <w:t>Cuộc cách mạng</w:t>
      </w:r>
      <w:r w:rsidR="0089285B">
        <w:rPr>
          <w:rStyle w:val="Emphasis"/>
          <w:rFonts w:cs="Times New Roman"/>
          <w:sz w:val="24"/>
          <w:szCs w:val="24"/>
          <w:shd w:val="clear" w:color="auto" w:fill="FFFFFF"/>
          <w:lang w:val="en-US"/>
        </w:rPr>
        <w:t xml:space="preserve"> công nghệ 4.0</w:t>
      </w:r>
      <w:r w:rsidR="0089285B" w:rsidRPr="00087015">
        <w:rPr>
          <w:rStyle w:val="Emphasis"/>
          <w:rFonts w:cs="Times New Roman"/>
          <w:sz w:val="24"/>
          <w:szCs w:val="24"/>
          <w:shd w:val="clear" w:color="auto" w:fill="FFFFFF"/>
        </w:rPr>
        <w:t xml:space="preserve"> đã và đang </w:t>
      </w:r>
      <w:r w:rsidR="0089285B">
        <w:rPr>
          <w:rStyle w:val="Emphasis"/>
          <w:rFonts w:cs="Times New Roman"/>
          <w:sz w:val="24"/>
          <w:szCs w:val="24"/>
          <w:shd w:val="clear" w:color="auto" w:fill="FFFFFF"/>
          <w:lang w:val="en-US"/>
        </w:rPr>
        <w:t xml:space="preserve">tác động </w:t>
      </w:r>
      <w:r w:rsidR="0089285B" w:rsidRPr="00087015">
        <w:rPr>
          <w:rStyle w:val="Emphasis"/>
          <w:rFonts w:cs="Times New Roman"/>
          <w:sz w:val="24"/>
          <w:szCs w:val="24"/>
          <w:shd w:val="clear" w:color="auto" w:fill="FFFFFF"/>
        </w:rPr>
        <w:t>trực tiếp</w:t>
      </w:r>
      <w:r w:rsidR="0089285B">
        <w:rPr>
          <w:rStyle w:val="Emphasis"/>
          <w:rFonts w:cs="Times New Roman"/>
          <w:sz w:val="24"/>
          <w:szCs w:val="24"/>
          <w:shd w:val="clear" w:color="auto" w:fill="FFFFFF"/>
          <w:lang w:val="en-US"/>
        </w:rPr>
        <w:t xml:space="preserve"> và </w:t>
      </w:r>
      <w:r w:rsidR="0089285B" w:rsidRPr="00087015">
        <w:rPr>
          <w:rStyle w:val="Emphasis"/>
          <w:rFonts w:cs="Times New Roman"/>
          <w:sz w:val="24"/>
          <w:szCs w:val="24"/>
          <w:shd w:val="clear" w:color="auto" w:fill="FFFFFF"/>
        </w:rPr>
        <w:t xml:space="preserve">mạnh mẽ đến </w:t>
      </w:r>
      <w:r w:rsidR="0089285B">
        <w:rPr>
          <w:rStyle w:val="Emphasis"/>
          <w:rFonts w:cs="Times New Roman"/>
          <w:sz w:val="24"/>
          <w:szCs w:val="24"/>
          <w:shd w:val="clear" w:color="auto" w:fill="FFFFFF"/>
          <w:lang w:val="en-US"/>
        </w:rPr>
        <w:t xml:space="preserve">nền </w:t>
      </w:r>
      <w:r w:rsidR="0089285B" w:rsidRPr="00087015">
        <w:rPr>
          <w:rStyle w:val="Emphasis"/>
          <w:rFonts w:cs="Times New Roman"/>
          <w:sz w:val="24"/>
          <w:szCs w:val="24"/>
          <w:shd w:val="clear" w:color="auto" w:fill="FFFFFF"/>
        </w:rPr>
        <w:t>giáo dục nói chung, giáo dục</w:t>
      </w:r>
      <w:r w:rsidR="0089285B">
        <w:rPr>
          <w:rStyle w:val="Emphasis"/>
          <w:rFonts w:cs="Times New Roman"/>
          <w:sz w:val="24"/>
          <w:szCs w:val="24"/>
          <w:shd w:val="clear" w:color="auto" w:fill="FFFFFF"/>
        </w:rPr>
        <w:t xml:space="preserve"> nghề nghiệp</w:t>
      </w:r>
      <w:r w:rsidR="0089285B" w:rsidRPr="00087015">
        <w:rPr>
          <w:rStyle w:val="Emphasis"/>
          <w:rFonts w:cs="Times New Roman"/>
          <w:sz w:val="24"/>
          <w:szCs w:val="24"/>
          <w:shd w:val="clear" w:color="auto" w:fill="FFFFFF"/>
        </w:rPr>
        <w:t xml:space="preserve"> nói riêng để đáp ứng nhu cầu nhân lực</w:t>
      </w:r>
      <w:r w:rsidR="0089285B">
        <w:rPr>
          <w:rStyle w:val="Emphasis"/>
          <w:rFonts w:cs="Times New Roman"/>
          <w:sz w:val="24"/>
          <w:szCs w:val="24"/>
          <w:shd w:val="clear" w:color="auto" w:fill="FFFFFF"/>
          <w:lang w:val="en-US"/>
        </w:rPr>
        <w:t xml:space="preserve"> có tay nghề</w:t>
      </w:r>
      <w:r w:rsidR="0089285B" w:rsidRPr="00087015">
        <w:rPr>
          <w:rStyle w:val="Emphasis"/>
          <w:rFonts w:cs="Times New Roman"/>
          <w:sz w:val="24"/>
          <w:szCs w:val="24"/>
          <w:shd w:val="clear" w:color="auto" w:fill="FFFFFF"/>
        </w:rPr>
        <w:t xml:space="preserve"> chất lượng cao cho thị trường lao động mới. Trên cơ sở tận dụng thế mạnh của công nghệ</w:t>
      </w:r>
      <w:r w:rsidR="0089285B">
        <w:rPr>
          <w:rStyle w:val="Emphasis"/>
          <w:rFonts w:cs="Times New Roman"/>
          <w:sz w:val="24"/>
          <w:szCs w:val="24"/>
          <w:shd w:val="clear" w:color="auto" w:fill="FFFFFF"/>
        </w:rPr>
        <w:t xml:space="preserve"> thông tin, </w:t>
      </w:r>
      <w:r w:rsidR="0089285B" w:rsidRPr="00087015">
        <w:rPr>
          <w:rStyle w:val="Emphasis"/>
          <w:rFonts w:cs="Times New Roman"/>
          <w:sz w:val="24"/>
          <w:szCs w:val="24"/>
          <w:shd w:val="clear" w:color="auto" w:fill="FFFFFF"/>
        </w:rPr>
        <w:t>nhiều cơ sở giáo dục trên thế giới đã và đang đổi mới toàn</w:t>
      </w:r>
      <w:r>
        <w:rPr>
          <w:rStyle w:val="Emphasis"/>
          <w:rFonts w:cs="Times New Roman"/>
          <w:sz w:val="24"/>
          <w:szCs w:val="24"/>
          <w:shd w:val="clear" w:color="auto" w:fill="FFFFFF"/>
          <w:lang w:val="en-US"/>
        </w:rPr>
        <w:t xml:space="preserve"> diện</w:t>
      </w:r>
      <w:r w:rsidR="0089285B" w:rsidRPr="00087015">
        <w:rPr>
          <w:rStyle w:val="Emphasis"/>
          <w:rFonts w:cs="Times New Roman"/>
          <w:sz w:val="24"/>
          <w:szCs w:val="24"/>
          <w:shd w:val="clear" w:color="auto" w:fill="FFFFFF"/>
        </w:rPr>
        <w:t xml:space="preserve"> </w:t>
      </w:r>
      <w:r>
        <w:rPr>
          <w:rStyle w:val="Emphasis"/>
          <w:rFonts w:cs="Times New Roman"/>
          <w:sz w:val="24"/>
          <w:szCs w:val="24"/>
          <w:shd w:val="clear" w:color="auto" w:fill="FFFFFF"/>
          <w:lang w:val="en-US"/>
        </w:rPr>
        <w:t>để đáp ứng xu thế phát triển của thế giới</w:t>
      </w:r>
      <w:r w:rsidR="0089285B" w:rsidRPr="00087015">
        <w:rPr>
          <w:rStyle w:val="Emphasis"/>
          <w:rFonts w:cs="Times New Roman"/>
          <w:sz w:val="24"/>
          <w:szCs w:val="24"/>
          <w:shd w:val="clear" w:color="auto" w:fill="FFFFFF"/>
        </w:rPr>
        <w:t xml:space="preserve">. </w:t>
      </w:r>
      <w:r w:rsidRPr="00C05822">
        <w:rPr>
          <w:rFonts w:eastAsia="Times New Roman" w:cs="Times New Roman"/>
          <w:bCs/>
          <w:i/>
          <w:color w:val="0D0D0D"/>
          <w:sz w:val="24"/>
          <w:szCs w:val="24"/>
        </w:rPr>
        <w:t>Bài viết</w:t>
      </w:r>
      <w:r w:rsidR="007F2D9D">
        <w:rPr>
          <w:rFonts w:eastAsia="Times New Roman" w:cs="Times New Roman"/>
          <w:bCs/>
          <w:i/>
          <w:color w:val="0D0D0D"/>
          <w:sz w:val="24"/>
          <w:szCs w:val="24"/>
          <w:lang w:val="en-US"/>
        </w:rPr>
        <w:t xml:space="preserve"> xin</w:t>
      </w:r>
      <w:r w:rsidRPr="00C05822">
        <w:rPr>
          <w:rFonts w:eastAsia="Times New Roman" w:cs="Times New Roman"/>
          <w:bCs/>
          <w:i/>
          <w:color w:val="0D0D0D"/>
          <w:sz w:val="24"/>
          <w:szCs w:val="24"/>
        </w:rPr>
        <w:t xml:space="preserve"> đưa ra một số giải pháp nâng cao chất lượng đội ngũ giảng viên </w:t>
      </w:r>
      <w:r w:rsidR="007F2D9D">
        <w:rPr>
          <w:rFonts w:eastAsia="Times New Roman" w:cs="Times New Roman"/>
          <w:bCs/>
          <w:i/>
          <w:color w:val="0D0D0D"/>
          <w:sz w:val="24"/>
          <w:szCs w:val="24"/>
          <w:lang w:val="en-US"/>
        </w:rPr>
        <w:t>cao đẳng nhằm</w:t>
      </w:r>
      <w:r>
        <w:rPr>
          <w:rFonts w:eastAsia="Times New Roman" w:cs="Times New Roman"/>
          <w:bCs/>
          <w:i/>
          <w:color w:val="0D0D0D"/>
          <w:sz w:val="24"/>
          <w:szCs w:val="24"/>
          <w:lang w:val="en-US"/>
        </w:rPr>
        <w:t xml:space="preserve"> </w:t>
      </w:r>
      <w:r w:rsidRPr="00C05822">
        <w:rPr>
          <w:rFonts w:eastAsia="Times New Roman" w:cs="Times New Roman"/>
          <w:bCs/>
          <w:i/>
          <w:color w:val="0D0D0D"/>
          <w:sz w:val="24"/>
          <w:szCs w:val="24"/>
        </w:rPr>
        <w:t xml:space="preserve">đáp ứng yêu cầu của </w:t>
      </w:r>
      <w:r>
        <w:rPr>
          <w:rFonts w:eastAsia="Times New Roman" w:cs="Times New Roman"/>
          <w:bCs/>
          <w:i/>
          <w:color w:val="0D0D0D"/>
          <w:sz w:val="24"/>
          <w:szCs w:val="24"/>
          <w:lang w:val="en-US"/>
        </w:rPr>
        <w:t>xu thế phát triển hiện nay.</w:t>
      </w:r>
    </w:p>
    <w:p w:rsidR="0089285B" w:rsidRPr="0089285B" w:rsidRDefault="0089285B" w:rsidP="0089285B">
      <w:pPr>
        <w:widowControl w:val="0"/>
        <w:shd w:val="clear" w:color="auto" w:fill="FFFFFF"/>
        <w:spacing w:after="0" w:line="288" w:lineRule="auto"/>
        <w:jc w:val="both"/>
        <w:textAlignment w:val="baseline"/>
        <w:rPr>
          <w:rFonts w:asciiTheme="majorHAnsi" w:eastAsia="Times New Roman" w:hAnsiTheme="majorHAnsi" w:cstheme="majorHAnsi"/>
          <w:b/>
          <w:color w:val="000000" w:themeColor="text1"/>
          <w:sz w:val="24"/>
          <w:szCs w:val="24"/>
        </w:rPr>
      </w:pPr>
    </w:p>
    <w:p w:rsidR="004002CE" w:rsidRPr="004002CE" w:rsidRDefault="00A6698A" w:rsidP="004002CE">
      <w:pPr>
        <w:pStyle w:val="ListParagraph"/>
        <w:widowControl w:val="0"/>
        <w:numPr>
          <w:ilvl w:val="0"/>
          <w:numId w:val="4"/>
        </w:numPr>
        <w:shd w:val="clear" w:color="auto" w:fill="FFFFFF"/>
        <w:spacing w:after="0" w:line="288" w:lineRule="auto"/>
        <w:ind w:left="284" w:hanging="284"/>
        <w:jc w:val="both"/>
        <w:textAlignment w:val="baseline"/>
        <w:rPr>
          <w:rFonts w:asciiTheme="majorHAnsi" w:eastAsia="Times New Roman" w:hAnsiTheme="majorHAnsi" w:cstheme="majorHAnsi"/>
          <w:b/>
          <w:color w:val="000000" w:themeColor="text1"/>
          <w:sz w:val="24"/>
          <w:szCs w:val="24"/>
        </w:rPr>
      </w:pPr>
      <w:r w:rsidRPr="00AC1B3C">
        <w:rPr>
          <w:rFonts w:asciiTheme="majorHAnsi" w:eastAsia="Times New Roman" w:hAnsiTheme="majorHAnsi" w:cstheme="majorHAnsi"/>
          <w:b/>
          <w:color w:val="000000" w:themeColor="text1"/>
          <w:sz w:val="24"/>
          <w:szCs w:val="24"/>
        </w:rPr>
        <w:t>Giới thiệu</w:t>
      </w:r>
    </w:p>
    <w:p w:rsidR="004002CE" w:rsidRPr="00444AE2" w:rsidRDefault="004002CE" w:rsidP="004002CE">
      <w:pPr>
        <w:spacing w:after="0" w:line="288" w:lineRule="auto"/>
        <w:ind w:firstLine="709"/>
        <w:jc w:val="both"/>
        <w:rPr>
          <w:rFonts w:eastAsia="Times New Roman" w:cs="Times New Roman"/>
          <w:color w:val="0D0D0D"/>
          <w:sz w:val="24"/>
          <w:szCs w:val="24"/>
        </w:rPr>
      </w:pPr>
      <w:r w:rsidRPr="00444AE2">
        <w:rPr>
          <w:rFonts w:eastAsia="Times New Roman" w:cs="Times New Roman"/>
          <w:color w:val="0D0D0D"/>
          <w:sz w:val="24"/>
          <w:szCs w:val="24"/>
        </w:rPr>
        <w:t>Thuật ngữ “Cuộc cách mạng công nghiệp lần thứ tư” (còn gọi là Cách mạng công nghiệp 4.0) bắt đầu xuất hiện từ thập niên đầu tiên của thế kỷ XXI, cụ thể được đề cập trong Kế hoạch hành động chiến lược công nghệ cao của Chính phủ Đức năm 2012. Giáo sư Klaus Schawab, Chủ tịch Diễn đàn kinh tế thế giới (WEF) cho rằng: cách mạng công nghiệp lần thứ tư (FIR) là một thuật ngữ bao gồm một loạt các công nghệ tự động hóa hiện đại, trao đổi dữ liệu và chế tạo các hệ thố</w:t>
      </w:r>
      <w:r>
        <w:rPr>
          <w:rFonts w:eastAsia="Times New Roman" w:cs="Times New Roman"/>
          <w:color w:val="0D0D0D"/>
          <w:sz w:val="24"/>
          <w:szCs w:val="24"/>
        </w:rPr>
        <w:t>ng vật lý trong không gian ảo</w:t>
      </w:r>
      <w:r w:rsidR="007F3C75">
        <w:rPr>
          <w:rFonts w:eastAsia="Times New Roman" w:cs="Times New Roman"/>
          <w:color w:val="0D0D0D"/>
          <w:sz w:val="24"/>
          <w:szCs w:val="24"/>
        </w:rPr>
        <w:t>(1).</w:t>
      </w:r>
    </w:p>
    <w:p w:rsidR="004002CE" w:rsidRPr="00444AE2" w:rsidRDefault="004002CE" w:rsidP="004002CE">
      <w:pPr>
        <w:spacing w:after="0" w:line="288" w:lineRule="auto"/>
        <w:ind w:firstLine="709"/>
        <w:jc w:val="both"/>
        <w:rPr>
          <w:rFonts w:eastAsia="Times New Roman" w:cs="Times New Roman"/>
          <w:color w:val="0D0D0D"/>
          <w:sz w:val="24"/>
          <w:szCs w:val="24"/>
        </w:rPr>
      </w:pPr>
      <w:r w:rsidRPr="00444AE2">
        <w:rPr>
          <w:rFonts w:eastAsia="Times New Roman" w:cs="Times New Roman"/>
          <w:color w:val="0D0D0D"/>
          <w:sz w:val="24"/>
          <w:szCs w:val="24"/>
        </w:rPr>
        <w:t>Xét về bản chất, Cách mạng công nghiệp 4.0 là cuộc cách mạng số hóa, thông qua các công nghệ như internet vạn vật, trí tuệ nhân tạo, thực tế ảo, tương tác thực tại - ảo, mạng xã hội, điện toán đám mây, di động, phân tích dữ liệu lớn… để di chuyển thế giới thực thành thế giới số. So với các cuộc cách mạng công nghiệp trước đó, Cách mạng công nghiệp 4.0 có đặc điểm là tốc độ rất nhanh, quy mô lớn, tích hợp nhiều lĩnh vực, tác động mạnh mẽ, sâu sắc, toàn diện trên nhiều lĩnh vực và có những đặc điểm khác biệt như:</w:t>
      </w:r>
    </w:p>
    <w:p w:rsidR="004002CE" w:rsidRPr="00444AE2" w:rsidRDefault="004002CE" w:rsidP="004002CE">
      <w:pPr>
        <w:spacing w:after="0" w:line="288" w:lineRule="auto"/>
        <w:ind w:firstLine="709"/>
        <w:jc w:val="both"/>
        <w:rPr>
          <w:rFonts w:eastAsia="Times New Roman" w:cs="Times New Roman"/>
          <w:color w:val="0D0D0D"/>
          <w:sz w:val="24"/>
          <w:szCs w:val="24"/>
        </w:rPr>
      </w:pPr>
      <w:r w:rsidRPr="000A1C99">
        <w:rPr>
          <w:rFonts w:eastAsia="Times New Roman" w:cs="Times New Roman"/>
          <w:i/>
          <w:iCs/>
          <w:color w:val="0D0D0D"/>
          <w:sz w:val="24"/>
          <w:szCs w:val="24"/>
        </w:rPr>
        <w:t>Internet vạn vật:</w:t>
      </w:r>
      <w:r w:rsidRPr="00444AE2">
        <w:rPr>
          <w:rFonts w:eastAsia="Times New Roman" w:cs="Times New Roman"/>
          <w:color w:val="0D0D0D"/>
          <w:sz w:val="24"/>
          <w:szCs w:val="24"/>
        </w:rPr>
        <w:t> là hệ thống mạng điện tử mới dựa trên công nghệ thông tin và công nghệ truyền thông, không chỉ kết nối con người với vật thể, con người với con người, mà còn kết nối cả vật thể với vật thể, làm cho máy móc có thể giao tiếp với nhau trong môi trường chung đa tầng nấc, đa chiều thông qua việc sử dụng các công cụ hiện đại: website, email, điện thoại thông minh, mạng truyền thông xã hội, thiết bị điện tử, thiết bị số hóa, thiết bị cảm biến siêu cao… Với internet vạn vật, không gian thực và không gian ảo, hệ thống vật thể và hệ thống số giao hòa với nhau ngày càng hữu cơ, làm thay đổi căn bản phương thức tổ chức và vận hành đời sống xã hội cũng như nền sản xuất - dịch vụ - kinh doanh.</w:t>
      </w:r>
    </w:p>
    <w:p w:rsidR="004002CE" w:rsidRPr="00444AE2" w:rsidRDefault="004002CE" w:rsidP="004002CE">
      <w:pPr>
        <w:spacing w:after="0" w:line="288" w:lineRule="auto"/>
        <w:ind w:firstLine="709"/>
        <w:jc w:val="both"/>
        <w:rPr>
          <w:rFonts w:eastAsia="Times New Roman" w:cs="Times New Roman"/>
          <w:color w:val="0D0D0D"/>
          <w:sz w:val="24"/>
          <w:szCs w:val="24"/>
        </w:rPr>
      </w:pPr>
      <w:r w:rsidRPr="000A1C99">
        <w:rPr>
          <w:rFonts w:eastAsia="Times New Roman" w:cs="Times New Roman"/>
          <w:i/>
          <w:iCs/>
          <w:color w:val="0D0D0D"/>
          <w:sz w:val="24"/>
          <w:szCs w:val="24"/>
        </w:rPr>
        <w:t>Trí tuệ nhân tạo: </w:t>
      </w:r>
      <w:r w:rsidRPr="00444AE2">
        <w:rPr>
          <w:rFonts w:eastAsia="Times New Roman" w:cs="Times New Roman"/>
          <w:color w:val="0D0D0D"/>
          <w:sz w:val="24"/>
          <w:szCs w:val="24"/>
        </w:rPr>
        <w:t>là công nghệ mô phỏng các quá trình tư duy, nhận thức của con người, trong đó có các quá trình học tập, phân tích, xử lý, lập luận, dịch thuật, sáng tác, dự báo, tự điều chỉnh,… thậm chí mô phỏng được cả một số hành vi của con người với trạng thái tinh thần, cảm xúc, khả năng ứng xử phù hợp với từng hoàn cảnh và tình huống. Trên nền tảng của trí tuệ nhân tạo, các thiết bị tự động sẽ xuất hiện ngày càng nhiều trong quá trình sản xuất vật chất, hoạt động kinh doanh, tác chiến quân sự, an ninh và nhiều loại hình lao động khác cũng như trong đời sống thường ngày của con người.</w:t>
      </w:r>
    </w:p>
    <w:p w:rsidR="004002CE" w:rsidRPr="00444AE2" w:rsidRDefault="004002CE" w:rsidP="004002CE">
      <w:pPr>
        <w:spacing w:after="0" w:line="288" w:lineRule="auto"/>
        <w:ind w:firstLine="709"/>
        <w:jc w:val="both"/>
        <w:rPr>
          <w:rFonts w:eastAsia="Times New Roman" w:cs="Times New Roman"/>
          <w:color w:val="0D0D0D"/>
          <w:sz w:val="24"/>
          <w:szCs w:val="24"/>
        </w:rPr>
      </w:pPr>
      <w:r w:rsidRPr="000A1C99">
        <w:rPr>
          <w:rFonts w:eastAsia="Times New Roman" w:cs="Times New Roman"/>
          <w:i/>
          <w:iCs/>
          <w:color w:val="0D0D0D"/>
          <w:sz w:val="24"/>
          <w:szCs w:val="24"/>
        </w:rPr>
        <w:t>Công nghệ in 3D (còn được gọi là chế tạo cộng):</w:t>
      </w:r>
      <w:r w:rsidRPr="000A1C99">
        <w:rPr>
          <w:rFonts w:eastAsia="Times New Roman" w:cs="Times New Roman"/>
          <w:color w:val="0D0D0D"/>
          <w:sz w:val="24"/>
          <w:szCs w:val="24"/>
        </w:rPr>
        <w:t xml:space="preserve"> </w:t>
      </w:r>
      <w:r w:rsidRPr="00444AE2">
        <w:rPr>
          <w:rFonts w:eastAsia="Times New Roman" w:cs="Times New Roman"/>
          <w:color w:val="0D0D0D"/>
          <w:sz w:val="24"/>
          <w:szCs w:val="24"/>
        </w:rPr>
        <w:t xml:space="preserve">là công nghệ tạo ra một sản phẩm vật chất bằng công nghệ bồi đắp dần các lớp vật liệu từ một bản vẽ hay một mô hình 3D có trước. Khác với công nghệ chế tạo truyền thống (còn gọi là chế tạo trừ), đây là mô hình sản xuất mới hết sức linh hoạt theo yêu cầu của xã hội. Quá trình thực hiện được diễn ra khi các yêu cầu và thông số kỹ thuật được chuyển cho các </w:t>
      </w:r>
      <w:r w:rsidRPr="00444AE2">
        <w:rPr>
          <w:rFonts w:eastAsia="Times New Roman" w:cs="Times New Roman"/>
          <w:color w:val="0D0D0D"/>
          <w:sz w:val="24"/>
          <w:szCs w:val="24"/>
        </w:rPr>
        <w:lastRenderedPageBreak/>
        <w:t>tổ chức mẹ, khâu chế tạo sản phẩm sẽ được các công ty con thực hiện tại chỗ nhờ hệ thống máy tính dữ liệu lớn kết nối đa chiều. Đây chính là khởi điểm cho việc hình thành các công xưởng, nhà máy thông minh. Với công nghệ này, cùng với các các nhà máy thông minh, lợi thế cạnh tranh sẽ chuyển dịch từ chi phí, quy mô đầu tư… sang các yếu tố khác như ý tưởng thiết kế, chức năng riêng biệt của chuỗi ứng dụng, dịch vụ…</w:t>
      </w:r>
    </w:p>
    <w:p w:rsidR="004002CE" w:rsidRPr="00444AE2" w:rsidRDefault="004002CE" w:rsidP="004002CE">
      <w:pPr>
        <w:spacing w:after="0" w:line="288" w:lineRule="auto"/>
        <w:ind w:firstLine="709"/>
        <w:jc w:val="both"/>
        <w:rPr>
          <w:rFonts w:eastAsia="Times New Roman" w:cs="Times New Roman"/>
          <w:color w:val="0D0D0D"/>
          <w:sz w:val="24"/>
          <w:szCs w:val="24"/>
        </w:rPr>
      </w:pPr>
      <w:r w:rsidRPr="000A1C99">
        <w:rPr>
          <w:rFonts w:eastAsia="Times New Roman" w:cs="Times New Roman"/>
          <w:i/>
          <w:iCs/>
          <w:color w:val="0D0D0D"/>
          <w:sz w:val="24"/>
          <w:szCs w:val="24"/>
        </w:rPr>
        <w:t xml:space="preserve">Công nghệ sinh học hiện đại: </w:t>
      </w:r>
      <w:r w:rsidRPr="00444AE2">
        <w:rPr>
          <w:rFonts w:eastAsia="Times New Roman" w:cs="Times New Roman"/>
          <w:color w:val="0D0D0D"/>
          <w:sz w:val="24"/>
          <w:szCs w:val="24"/>
        </w:rPr>
        <w:t>với hạt nhân là công nghệ gen, hay công nghệ di truyền đã phát triển ở tầm cao của lực lượng sản xuất trực tiếp. Công nghệ này nghiên cứu cấu trúc gen, điều chỉnh và biến đổi gen, tách, tổng hợp và chuyển các gen mong muốn vào các tế bào sinh vật chủ mới tạo ra các cơ chế mới (thực vật, động vật, vi sinh vật) mang đặc tính mới. Ngoài ra, công nghệ sinh học hiện đại còn bao gồm công nghệ tế bào, công nghệ enzym và protein, công nghệ vi sinh vật, công nghệ lên men, công nghệ môi trường… Đây là tiền đề cho hàng loạt chuyển biến bước ngoặt trong nông nghiệp, y tế, dược phẩm, chống tội phạm… </w:t>
      </w:r>
    </w:p>
    <w:p w:rsidR="004002CE" w:rsidRPr="00444AE2" w:rsidRDefault="004002CE" w:rsidP="004002CE">
      <w:pPr>
        <w:spacing w:after="0" w:line="288" w:lineRule="auto"/>
        <w:ind w:firstLine="709"/>
        <w:jc w:val="both"/>
        <w:rPr>
          <w:rFonts w:eastAsia="Times New Roman" w:cs="Times New Roman"/>
          <w:color w:val="0D0D0D"/>
          <w:sz w:val="24"/>
          <w:szCs w:val="24"/>
        </w:rPr>
      </w:pPr>
      <w:r w:rsidRPr="00444AE2">
        <w:rPr>
          <w:rFonts w:eastAsia="Times New Roman" w:cs="Times New Roman"/>
          <w:color w:val="0D0D0D"/>
          <w:sz w:val="24"/>
          <w:szCs w:val="24"/>
        </w:rPr>
        <w:t>Với những đặc điểm như trên, Cách mạng công nghiệp 4.0 đang tạo ra những cơ hội và triển vọng, đồng thời đặt ra những thách thức và yêu cầu mới đối với nguồn nhân lực trong hiện tại và tương lai. Cụ thể, nguồn nhân lực trong Cách mạng công nghiệp 4.0 phải có đầy đủ các yếu tố: khả năng thích ứng nhanh nhất với môi trường lao động và với tiến bộ khoa học công nghệ mới, với năng lực chuyên môn và trình độ nghiệp vụ cao; có ý chí vượt khó, bền bỉ trong công việc, có đạo đức nghề nghiệp thể hiện qua tinh thần kỷ luật, ý thức trách nhiệm, tinh thần dân chủ, hợp tác và ý thức vì cộng đồng; có kỹ năng làm việc nhóm, khả năng thay đổi, thích ứng nhanh, hội nhập cao, có sáng kiến đột phá, sáng tạo trong công việc; có năng lực thực tế tạo nên kết quả cao và vượt trội trong công việc, có năng lực cạnh tranh. </w:t>
      </w:r>
    </w:p>
    <w:p w:rsidR="00CE0985" w:rsidRPr="00CE0985" w:rsidRDefault="00CE0985" w:rsidP="00CE0985">
      <w:pPr>
        <w:pStyle w:val="ListParagraph"/>
        <w:widowControl w:val="0"/>
        <w:numPr>
          <w:ilvl w:val="0"/>
          <w:numId w:val="4"/>
        </w:numPr>
        <w:shd w:val="clear" w:color="auto" w:fill="FFFFFF"/>
        <w:spacing w:after="0" w:line="288" w:lineRule="auto"/>
        <w:ind w:left="284" w:hanging="284"/>
        <w:jc w:val="both"/>
        <w:textAlignment w:val="baseline"/>
        <w:rPr>
          <w:rFonts w:asciiTheme="majorHAnsi" w:eastAsia="Times New Roman" w:hAnsiTheme="majorHAnsi" w:cstheme="majorHAnsi"/>
          <w:b/>
          <w:color w:val="000000" w:themeColor="text1"/>
          <w:sz w:val="24"/>
          <w:szCs w:val="24"/>
        </w:rPr>
      </w:pPr>
      <w:r>
        <w:rPr>
          <w:rFonts w:asciiTheme="majorHAnsi" w:eastAsia="Times New Roman" w:hAnsiTheme="majorHAnsi" w:cstheme="majorHAnsi"/>
          <w:b/>
          <w:color w:val="000000" w:themeColor="text1"/>
          <w:sz w:val="24"/>
          <w:szCs w:val="24"/>
          <w:lang w:val="en-US"/>
        </w:rPr>
        <w:t>Những yêu cầu đặt ra đối với đội ngũ giảng viên cao đẳng.</w:t>
      </w:r>
    </w:p>
    <w:p w:rsidR="00CE0985" w:rsidRPr="00444AE2" w:rsidRDefault="00CE0985" w:rsidP="00CE0985">
      <w:pPr>
        <w:spacing w:after="0" w:line="288" w:lineRule="auto"/>
        <w:ind w:firstLine="709"/>
        <w:jc w:val="both"/>
        <w:rPr>
          <w:rFonts w:eastAsia="Times New Roman" w:cs="Times New Roman"/>
          <w:color w:val="0D0D0D"/>
          <w:sz w:val="24"/>
          <w:szCs w:val="24"/>
        </w:rPr>
      </w:pPr>
      <w:r w:rsidRPr="00444AE2">
        <w:rPr>
          <w:rFonts w:eastAsia="Times New Roman" w:cs="Times New Roman"/>
          <w:color w:val="0D0D0D"/>
          <w:sz w:val="24"/>
          <w:szCs w:val="24"/>
        </w:rPr>
        <w:t>Trước tác động của cuộc cách mạng công nghiệp 4.0, nhiều quốc gia ngày càng nhận thức rõ xã hội muốn tiến bộ thì phải dựa vào sức mạnh của tri thức, được bắt nguồn từ việc khai thác tiềm năng sáng tạo vô tận của con người. Vì vậy, việc phát huy nguồn lực của con người là nhân tố cơ bản của sự phát triển nhanh, bền vững. Trong Chiến lược phát triển kinh tế - xã hội giai đoạn 2011-2020, Đảng ta khẳng định: “Phát triển nhanh nguồn nhân lực, nhất là nguồn nhân lực chất lượng cao, tập trung vào đổi mới căn bản và toàn diện nền giáo dục quốc dân; gắn kết chặt chẽ phát triển nguồn nhân lực với phát triển và</w:t>
      </w:r>
      <w:r>
        <w:rPr>
          <w:rFonts w:eastAsia="Times New Roman" w:cs="Times New Roman"/>
          <w:color w:val="0D0D0D"/>
          <w:sz w:val="24"/>
          <w:szCs w:val="24"/>
        </w:rPr>
        <w:t xml:space="preserve"> ứng dụng khoa học công nghệ”</w:t>
      </w:r>
      <w:r w:rsidR="007F3C75">
        <w:rPr>
          <w:rFonts w:eastAsia="Times New Roman" w:cs="Times New Roman"/>
          <w:color w:val="0D0D0D"/>
          <w:sz w:val="24"/>
          <w:szCs w:val="24"/>
          <w:lang w:val="en-US"/>
        </w:rPr>
        <w:t>(2)</w:t>
      </w:r>
      <w:r w:rsidRPr="00444AE2">
        <w:rPr>
          <w:rFonts w:eastAsia="Times New Roman" w:cs="Times New Roman"/>
          <w:color w:val="0D0D0D"/>
          <w:sz w:val="24"/>
          <w:szCs w:val="24"/>
        </w:rPr>
        <w:t xml:space="preserve">. Để hiện thực hóa chủ trương của Đảng, cần phải phát triển toàn diện, hiện đại nền giáo dục, đặc biệt là giáo dục </w:t>
      </w:r>
      <w:r>
        <w:rPr>
          <w:rFonts w:eastAsia="Times New Roman" w:cs="Times New Roman"/>
          <w:color w:val="0D0D0D"/>
          <w:sz w:val="24"/>
          <w:szCs w:val="24"/>
          <w:lang w:val="en-US"/>
        </w:rPr>
        <w:t>cao đẳng</w:t>
      </w:r>
      <w:r w:rsidRPr="00444AE2">
        <w:rPr>
          <w:rFonts w:eastAsia="Times New Roman" w:cs="Times New Roman"/>
          <w:color w:val="0D0D0D"/>
          <w:sz w:val="24"/>
          <w:szCs w:val="24"/>
        </w:rPr>
        <w:t>. Nhiệm vụ quan trọng này đòi hỏi đội ngũ giảng viên đại học ở Việt Nam cần đáp ứng những yêu cầu cơ bản như sau:</w:t>
      </w:r>
    </w:p>
    <w:p w:rsidR="00CE0985" w:rsidRPr="00444AE2" w:rsidRDefault="00CE0985" w:rsidP="00CE0985">
      <w:pPr>
        <w:spacing w:after="0" w:line="288" w:lineRule="auto"/>
        <w:ind w:firstLine="709"/>
        <w:jc w:val="both"/>
        <w:rPr>
          <w:rFonts w:eastAsia="Times New Roman" w:cs="Times New Roman"/>
          <w:color w:val="0D0D0D"/>
          <w:sz w:val="24"/>
          <w:szCs w:val="24"/>
        </w:rPr>
      </w:pPr>
      <w:r w:rsidRPr="000A1C99">
        <w:rPr>
          <w:rFonts w:eastAsia="Times New Roman" w:cs="Times New Roman"/>
          <w:i/>
          <w:iCs/>
          <w:color w:val="0D0D0D"/>
          <w:sz w:val="24"/>
          <w:szCs w:val="24"/>
        </w:rPr>
        <w:t xml:space="preserve">Thứ nhất, đội ngũ giảng viên </w:t>
      </w:r>
      <w:r w:rsidR="002548C5">
        <w:rPr>
          <w:rFonts w:eastAsia="Times New Roman" w:cs="Times New Roman"/>
          <w:i/>
          <w:iCs/>
          <w:color w:val="0D0D0D"/>
          <w:sz w:val="24"/>
          <w:szCs w:val="24"/>
          <w:lang w:val="en-US"/>
        </w:rPr>
        <w:t>cao đẳng</w:t>
      </w:r>
      <w:r w:rsidRPr="000A1C99">
        <w:rPr>
          <w:rFonts w:eastAsia="Times New Roman" w:cs="Times New Roman"/>
          <w:i/>
          <w:iCs/>
          <w:color w:val="0D0D0D"/>
          <w:sz w:val="24"/>
          <w:szCs w:val="24"/>
        </w:rPr>
        <w:t xml:space="preserve"> cần có trình độ chuyên môn</w:t>
      </w:r>
      <w:r w:rsidR="002548C5">
        <w:rPr>
          <w:rFonts w:eastAsia="Times New Roman" w:cs="Times New Roman"/>
          <w:i/>
          <w:iCs/>
          <w:color w:val="0D0D0D"/>
          <w:sz w:val="24"/>
          <w:szCs w:val="24"/>
          <w:lang w:val="en-US"/>
        </w:rPr>
        <w:t xml:space="preserve"> và tay nghề</w:t>
      </w:r>
      <w:r w:rsidRPr="000A1C99">
        <w:rPr>
          <w:rFonts w:eastAsia="Times New Roman" w:cs="Times New Roman"/>
          <w:i/>
          <w:iCs/>
          <w:color w:val="0D0D0D"/>
          <w:sz w:val="24"/>
          <w:szCs w:val="24"/>
        </w:rPr>
        <w:t xml:space="preserve"> cao, hiểu biết sâu rộng </w:t>
      </w:r>
      <w:r w:rsidR="002548C5">
        <w:rPr>
          <w:rFonts w:eastAsia="Times New Roman" w:cs="Times New Roman"/>
          <w:i/>
          <w:iCs/>
          <w:color w:val="0D0D0D"/>
          <w:sz w:val="24"/>
          <w:szCs w:val="24"/>
          <w:lang w:val="en-US"/>
        </w:rPr>
        <w:t>trong lĩnh vực của mình</w:t>
      </w:r>
      <w:r w:rsidRPr="000A1C99">
        <w:rPr>
          <w:rFonts w:eastAsia="Times New Roman" w:cs="Times New Roman"/>
          <w:i/>
          <w:iCs/>
          <w:color w:val="0D0D0D"/>
          <w:sz w:val="24"/>
          <w:szCs w:val="24"/>
        </w:rPr>
        <w:t>.</w:t>
      </w:r>
    </w:p>
    <w:p w:rsidR="00CE0985" w:rsidRPr="00444AE2" w:rsidRDefault="00CE0985" w:rsidP="00CE0985">
      <w:pPr>
        <w:spacing w:after="0" w:line="288" w:lineRule="auto"/>
        <w:ind w:firstLine="709"/>
        <w:jc w:val="both"/>
        <w:rPr>
          <w:rFonts w:eastAsia="Times New Roman" w:cs="Times New Roman"/>
          <w:color w:val="0D0D0D"/>
          <w:sz w:val="24"/>
          <w:szCs w:val="24"/>
        </w:rPr>
      </w:pPr>
      <w:r w:rsidRPr="00444AE2">
        <w:rPr>
          <w:rFonts w:eastAsia="Times New Roman" w:cs="Times New Roman"/>
          <w:color w:val="0D0D0D"/>
          <w:sz w:val="24"/>
          <w:szCs w:val="24"/>
        </w:rPr>
        <w:t>Cách mạng công nghiệp 4.0 đòi hỏi phải có nguồn nhân lực chất lượng cao, đáp ứng được các yêu cầu về kiến thức, kỹ năng</w:t>
      </w:r>
      <w:r w:rsidR="002548C5">
        <w:rPr>
          <w:rFonts w:eastAsia="Times New Roman" w:cs="Times New Roman"/>
          <w:color w:val="0D0D0D"/>
          <w:sz w:val="24"/>
          <w:szCs w:val="24"/>
          <w:lang w:val="en-US"/>
        </w:rPr>
        <w:t xml:space="preserve"> nghề</w:t>
      </w:r>
      <w:r w:rsidRPr="00444AE2">
        <w:rPr>
          <w:rFonts w:eastAsia="Times New Roman" w:cs="Times New Roman"/>
          <w:color w:val="0D0D0D"/>
          <w:sz w:val="24"/>
          <w:szCs w:val="24"/>
        </w:rPr>
        <w:t xml:space="preserve"> và phẩm chất, vốn liên tục thay đổi trong môi trường lao động mới. Do đó, danh mục ngành, nghề đào tạo sẽ phải điều chỉnh, cập nhật liên tục, từ đó hàng loạt ngành, chuyên ngành cũ sẽ mất đi và thay vào đó là cơ hội cho sự phát triển của những ngành, chuyên ngành đào tạo mới, đặc biệt là liên quan đến sự tương tác giữa con người và máy móc. Vì vậy, các trường </w:t>
      </w:r>
      <w:r w:rsidR="002548C5">
        <w:rPr>
          <w:rFonts w:eastAsia="Times New Roman" w:cs="Times New Roman"/>
          <w:color w:val="0D0D0D"/>
          <w:sz w:val="24"/>
          <w:szCs w:val="24"/>
          <w:lang w:val="en-US"/>
        </w:rPr>
        <w:t>đào tạo nghề</w:t>
      </w:r>
      <w:r w:rsidRPr="00444AE2">
        <w:rPr>
          <w:rFonts w:eastAsia="Times New Roman" w:cs="Times New Roman"/>
          <w:color w:val="0D0D0D"/>
          <w:sz w:val="24"/>
          <w:szCs w:val="24"/>
        </w:rPr>
        <w:t xml:space="preserve"> sẽ phải chuyển đổi mạnh mẽ sang mô hình chỉ đào tạo “những gì thị trường cần”, những nội dung của các môn học cơ bản sẽ phải được rút ngắn và thay thế vào đó là những nội dung cần thiết để đáp ứng nhu cầu của thị trường lao động và giúp người học thực hiện được phương châm “học tập suốt đời”. Bên cạnh đó, giáo dục phải giúp người học phát triển về năng lực, thúc đẩy đổi mới và sáng tạo để thích ứng trong môi trường làm việc thường xuyên thay đổi.</w:t>
      </w:r>
    </w:p>
    <w:p w:rsidR="00CE0985" w:rsidRPr="00444AE2" w:rsidRDefault="00CE0985" w:rsidP="00CE0985">
      <w:pPr>
        <w:spacing w:after="0" w:line="288" w:lineRule="auto"/>
        <w:ind w:firstLine="709"/>
        <w:jc w:val="both"/>
        <w:rPr>
          <w:rFonts w:eastAsia="Times New Roman" w:cs="Times New Roman"/>
          <w:color w:val="0D0D0D"/>
          <w:sz w:val="24"/>
          <w:szCs w:val="24"/>
        </w:rPr>
      </w:pPr>
      <w:r w:rsidRPr="000A1C99">
        <w:rPr>
          <w:rFonts w:eastAsia="Times New Roman" w:cs="Times New Roman"/>
          <w:i/>
          <w:iCs/>
          <w:color w:val="0D0D0D"/>
          <w:sz w:val="24"/>
          <w:szCs w:val="24"/>
        </w:rPr>
        <w:lastRenderedPageBreak/>
        <w:t>Thứ hai, đội ngũ giảng viên đại học phải có khả năng thích ứng nhanh với sự thay đổi mọi hoạt động của nhà trường.</w:t>
      </w:r>
    </w:p>
    <w:p w:rsidR="00CE0985" w:rsidRPr="00444AE2" w:rsidRDefault="00CE0985" w:rsidP="00CE0985">
      <w:pPr>
        <w:spacing w:after="0" w:line="288" w:lineRule="auto"/>
        <w:ind w:firstLine="709"/>
        <w:jc w:val="both"/>
        <w:rPr>
          <w:rFonts w:eastAsia="Times New Roman" w:cs="Times New Roman"/>
          <w:color w:val="0D0D0D"/>
          <w:sz w:val="24"/>
          <w:szCs w:val="24"/>
        </w:rPr>
      </w:pPr>
      <w:r w:rsidRPr="00444AE2">
        <w:rPr>
          <w:rFonts w:eastAsia="Times New Roman" w:cs="Times New Roman"/>
          <w:color w:val="0D0D0D"/>
          <w:sz w:val="24"/>
          <w:szCs w:val="24"/>
        </w:rPr>
        <w:t xml:space="preserve">Nhằm đáp ứng yêu cầu về nguồn nhân lực chất lượng cao trong bối cảnh Cách mạng công nghiệp 4.0, các trường </w:t>
      </w:r>
      <w:r w:rsidR="008D4FE0">
        <w:rPr>
          <w:rFonts w:eastAsia="Times New Roman" w:cs="Times New Roman"/>
          <w:color w:val="0D0D0D"/>
          <w:sz w:val="24"/>
          <w:szCs w:val="24"/>
          <w:lang w:val="en-US"/>
        </w:rPr>
        <w:t>đào tạo nghề cần</w:t>
      </w:r>
      <w:r w:rsidRPr="00444AE2">
        <w:rPr>
          <w:rFonts w:eastAsia="Times New Roman" w:cs="Times New Roman"/>
          <w:color w:val="0D0D0D"/>
          <w:sz w:val="24"/>
          <w:szCs w:val="24"/>
        </w:rPr>
        <w:t xml:space="preserve"> phải thay đổi các hoạt động đào tạo như đổi mới chương trình, phương pháp giảng dạy, quản lý sinh viên, phương pháp kiểm tra, đánh giá chuẩn đầu ra, với sự ứng dụng mạnh mẽ công nghệ thông tin. Nhà trường không chỉ đào tạo trực tiếp mà còn đào tạo trực tuyến, giảng viên không cần đứng lớp, người học sẽ được hướng dẫn học qua mạng internet; sinh viên có cơ hội để tiếp cận, tích luỹ, chắt lọc những kiến thức phù hợp với bản thân và công việc. Hiện nay, việc liên kết giữa cơ sở đào tạo với các tổ chức, doanh nghiệp là yêu cầu tất yếu để phân chia các nguồn lực chung, làm cho các nguồn lực được sử dụng với hiệu quả cao nhất. Điều này sẽ tác động đến việc bố trí cán bộ quản lý và đội ngũ giảng viên của các trường. Nếu như giảng viên hầu hết ở các trường đang giảng dạy bằng máy chiếu, video, chia sẻ tài liệu trên mạng, thì trong cuộc cách mạng công nghiệp 4.0 tất cả dữ liệu của người học từ mã số, điểm số, thông tin cá nhân đều được số hóa. Giảng viên thay vì tập trung cung cấp cho người học các kiến thức, kỹ năng trên lớp, phải định hướng cho sinh viên biết cách học tập sao cho thích hợp với nhu cầu, khả năng của mình, cách tư duy và xử lý các tình huống trong cuộc sống, qua đó hình thành năng lực tiếp cận và giải quyết vấn đề. Bên cạnh đó, giảng viên phải là người hướng dẫn, điều phối, tổ chức hoạt động và đánh giá kết quả học tập, sáng tạo của sinh viên. </w:t>
      </w:r>
    </w:p>
    <w:p w:rsidR="00CE0985" w:rsidRPr="00444AE2" w:rsidRDefault="00CE0985" w:rsidP="00CE0985">
      <w:pPr>
        <w:spacing w:after="0" w:line="288" w:lineRule="auto"/>
        <w:ind w:firstLine="709"/>
        <w:jc w:val="both"/>
        <w:rPr>
          <w:rFonts w:eastAsia="Times New Roman" w:cs="Times New Roman"/>
          <w:color w:val="0D0D0D"/>
          <w:sz w:val="24"/>
          <w:szCs w:val="24"/>
        </w:rPr>
      </w:pPr>
      <w:r w:rsidRPr="000A1C99">
        <w:rPr>
          <w:rFonts w:eastAsia="Times New Roman" w:cs="Times New Roman"/>
          <w:i/>
          <w:iCs/>
          <w:color w:val="0D0D0D"/>
          <w:sz w:val="24"/>
          <w:szCs w:val="24"/>
        </w:rPr>
        <w:t xml:space="preserve">Thứ ba, đội ngũ giảng viên </w:t>
      </w:r>
      <w:r w:rsidR="008D4FE0">
        <w:rPr>
          <w:rFonts w:eastAsia="Times New Roman" w:cs="Times New Roman"/>
          <w:i/>
          <w:iCs/>
          <w:color w:val="0D0D0D"/>
          <w:sz w:val="24"/>
          <w:szCs w:val="24"/>
          <w:lang w:val="en-US"/>
        </w:rPr>
        <w:t>cao đẳng</w:t>
      </w:r>
      <w:r w:rsidRPr="000A1C99">
        <w:rPr>
          <w:rFonts w:eastAsia="Times New Roman" w:cs="Times New Roman"/>
          <w:i/>
          <w:iCs/>
          <w:color w:val="0D0D0D"/>
          <w:sz w:val="24"/>
          <w:szCs w:val="24"/>
        </w:rPr>
        <w:t xml:space="preserve"> phải giỏi về ngoại ngữ và công nghệ thông tin.</w:t>
      </w:r>
    </w:p>
    <w:p w:rsidR="00CE0985" w:rsidRPr="00E44431" w:rsidRDefault="00CE0985" w:rsidP="00E44431">
      <w:pPr>
        <w:spacing w:after="0" w:line="288" w:lineRule="auto"/>
        <w:ind w:firstLine="709"/>
        <w:jc w:val="both"/>
        <w:rPr>
          <w:rFonts w:eastAsia="Times New Roman" w:cs="Times New Roman"/>
          <w:color w:val="0D0D0D"/>
          <w:sz w:val="24"/>
          <w:szCs w:val="24"/>
        </w:rPr>
      </w:pPr>
      <w:r w:rsidRPr="00444AE2">
        <w:rPr>
          <w:rFonts w:eastAsia="Times New Roman" w:cs="Times New Roman"/>
          <w:color w:val="0D0D0D"/>
          <w:sz w:val="24"/>
          <w:szCs w:val="24"/>
        </w:rPr>
        <w:t>Ngày nay, môi trường giáo dục không chỉ diễn ra trong phạm vi nhà trường mà mở rộng ra phạm vi toàn cầu. Người học có thể chủ động nghiên cứu tài liệu cũng như tương tác với giảng viên ở mọi thời điểm bằng máy tính hoặc điện thoại thông minh. Công nghệ thực tế tăng cường/thực tế ảo (AR/VR) được sử dụng rộng rãi, giúp người học trải nghiệm và rèn luyện kỹ năng</w:t>
      </w:r>
      <w:r w:rsidR="008D4FE0">
        <w:rPr>
          <w:rFonts w:eastAsia="Times New Roman" w:cs="Times New Roman"/>
          <w:color w:val="0D0D0D"/>
          <w:sz w:val="24"/>
          <w:szCs w:val="24"/>
          <w:lang w:val="en-US"/>
        </w:rPr>
        <w:t xml:space="preserve"> nghề</w:t>
      </w:r>
      <w:r w:rsidRPr="00444AE2">
        <w:rPr>
          <w:rFonts w:eastAsia="Times New Roman" w:cs="Times New Roman"/>
          <w:color w:val="0D0D0D"/>
          <w:sz w:val="24"/>
          <w:szCs w:val="24"/>
        </w:rPr>
        <w:t>. Theo nghiên cứu của các nhà khoa học giáo dục trên thế giới, hiện nay có khoảng hơn 200 công cụ hỗ trợ có thể áp dụng vào quá trình giảng dạy và nghiên cứu. Đồng thời,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 Tuy nhiên, không ít giảng viên chưa hiểu và sử dụng được những công cụ mới này trong thực tiễn, hiệu quả giảng dạy vì vậy không cao. Do đó, để có thể cập nhật những kiến thức hiện đại mang tính toàn cầu, cũng như ứng dụng công nghệ thông tin thành thạo trong quá trình giảng dạy, đội ngũ giảng viên phải giỏi về ngoại ngữ và công nghệ thông tin, làm chủ công nghệ và tạo ra sự tự do, sáng tạo trong công tác đào tạo.</w:t>
      </w:r>
    </w:p>
    <w:p w:rsidR="00043F49" w:rsidRPr="002D4387" w:rsidRDefault="00043F49" w:rsidP="002D4387">
      <w:pPr>
        <w:pStyle w:val="ListParagraph"/>
        <w:widowControl w:val="0"/>
        <w:numPr>
          <w:ilvl w:val="0"/>
          <w:numId w:val="4"/>
        </w:numPr>
        <w:shd w:val="clear" w:color="auto" w:fill="FFFFFF"/>
        <w:spacing w:after="0" w:line="288" w:lineRule="auto"/>
        <w:ind w:left="284" w:hanging="284"/>
        <w:jc w:val="both"/>
        <w:textAlignment w:val="baseline"/>
        <w:rPr>
          <w:rFonts w:asciiTheme="majorHAnsi" w:eastAsia="Times New Roman" w:hAnsiTheme="majorHAnsi" w:cstheme="majorHAnsi"/>
          <w:b/>
          <w:color w:val="000000" w:themeColor="text1"/>
          <w:sz w:val="24"/>
          <w:szCs w:val="24"/>
        </w:rPr>
      </w:pPr>
      <w:r>
        <w:rPr>
          <w:rFonts w:asciiTheme="majorHAnsi" w:eastAsia="Times New Roman" w:hAnsiTheme="majorHAnsi" w:cstheme="majorHAnsi"/>
          <w:b/>
          <w:color w:val="000000" w:themeColor="text1"/>
          <w:sz w:val="24"/>
          <w:szCs w:val="24"/>
          <w:lang w:val="en-US"/>
        </w:rPr>
        <w:t>Giải pháp nâng cao chất lượng đội ngũ giảng viên.</w:t>
      </w:r>
    </w:p>
    <w:p w:rsidR="002D4387" w:rsidRPr="00444AE2" w:rsidRDefault="002D4387" w:rsidP="002D4387">
      <w:pPr>
        <w:spacing w:after="0" w:line="288" w:lineRule="auto"/>
        <w:ind w:firstLine="709"/>
        <w:jc w:val="both"/>
        <w:rPr>
          <w:rFonts w:eastAsia="Times New Roman" w:cs="Times New Roman"/>
          <w:color w:val="0D0D0D"/>
          <w:sz w:val="24"/>
          <w:szCs w:val="24"/>
        </w:rPr>
      </w:pPr>
      <w:r w:rsidRPr="00444AE2">
        <w:rPr>
          <w:rFonts w:eastAsia="Times New Roman" w:cs="Times New Roman"/>
          <w:color w:val="0D0D0D"/>
          <w:sz w:val="24"/>
          <w:szCs w:val="24"/>
        </w:rPr>
        <w:t>Để đáp ứng yêu cầu, nhiệm vụ trong công cuộc xây dựng và phát triển đất nước, đặc biệt là sự nghiệp đổi mới nền giáo dục của Việt Nam trước sự phát triển mạnh mẽ của cuộc cách mạng công nghiệp 4.0, cần thực hiện những giải pháp sau để nâng ca</w:t>
      </w:r>
      <w:r w:rsidR="00D44397">
        <w:rPr>
          <w:rFonts w:eastAsia="Times New Roman" w:cs="Times New Roman"/>
          <w:color w:val="0D0D0D"/>
          <w:sz w:val="24"/>
          <w:szCs w:val="24"/>
        </w:rPr>
        <w:t>o chất lượng đội ngũ giảng viên:</w:t>
      </w:r>
    </w:p>
    <w:p w:rsidR="002D4387" w:rsidRPr="00444AE2" w:rsidRDefault="002D4387" w:rsidP="002D4387">
      <w:pPr>
        <w:spacing w:after="0" w:line="288" w:lineRule="auto"/>
        <w:ind w:firstLine="709"/>
        <w:jc w:val="both"/>
        <w:rPr>
          <w:rFonts w:eastAsia="Times New Roman" w:cs="Times New Roman"/>
          <w:color w:val="0D0D0D"/>
          <w:sz w:val="24"/>
          <w:szCs w:val="24"/>
        </w:rPr>
      </w:pPr>
      <w:r w:rsidRPr="000A1C99">
        <w:rPr>
          <w:rFonts w:eastAsia="Times New Roman" w:cs="Times New Roman"/>
          <w:i/>
          <w:iCs/>
          <w:color w:val="0D0D0D"/>
          <w:sz w:val="24"/>
          <w:szCs w:val="24"/>
        </w:rPr>
        <w:t>Thứ nhất,</w:t>
      </w:r>
      <w:r w:rsidRPr="000A1C99">
        <w:rPr>
          <w:rFonts w:eastAsia="Times New Roman" w:cs="Times New Roman"/>
          <w:color w:val="0D0D0D"/>
          <w:sz w:val="24"/>
          <w:szCs w:val="24"/>
        </w:rPr>
        <w:t xml:space="preserve"> </w:t>
      </w:r>
      <w:r w:rsidRPr="00444AE2">
        <w:rPr>
          <w:rFonts w:eastAsia="Times New Roman" w:cs="Times New Roman"/>
          <w:color w:val="0D0D0D"/>
          <w:sz w:val="24"/>
          <w:szCs w:val="24"/>
        </w:rPr>
        <w:t xml:space="preserve">đội ngũ giảng viên </w:t>
      </w:r>
      <w:r w:rsidR="00D44397">
        <w:rPr>
          <w:rFonts w:eastAsia="Times New Roman" w:cs="Times New Roman"/>
          <w:color w:val="0D0D0D"/>
          <w:sz w:val="24"/>
          <w:szCs w:val="24"/>
          <w:lang w:val="en-US"/>
        </w:rPr>
        <w:t>cao đẳng</w:t>
      </w:r>
      <w:r w:rsidRPr="00444AE2">
        <w:rPr>
          <w:rFonts w:eastAsia="Times New Roman" w:cs="Times New Roman"/>
          <w:color w:val="0D0D0D"/>
          <w:sz w:val="24"/>
          <w:szCs w:val="24"/>
        </w:rPr>
        <w:t xml:space="preserve"> cần phải được bồi dưỡng, nâng cao trình độ, năng lực chuyên môn bằng những biện pháp như tập huấn nâng cao trình độ chuyên môn</w:t>
      </w:r>
      <w:r w:rsidR="00D44397">
        <w:rPr>
          <w:rFonts w:eastAsia="Times New Roman" w:cs="Times New Roman"/>
          <w:color w:val="0D0D0D"/>
          <w:sz w:val="24"/>
          <w:szCs w:val="24"/>
          <w:lang w:val="en-US"/>
        </w:rPr>
        <w:t xml:space="preserve"> nghề</w:t>
      </w:r>
      <w:r w:rsidRPr="00444AE2">
        <w:rPr>
          <w:rFonts w:eastAsia="Times New Roman" w:cs="Times New Roman"/>
          <w:color w:val="0D0D0D"/>
          <w:sz w:val="24"/>
          <w:szCs w:val="24"/>
        </w:rPr>
        <w:t xml:space="preserve">, sử dụng công nghệ thông tin phục vụ dạy học, ứng dụng các hình thức tiên tiến vào công tác bồi dưỡng giảng viên, đẩy mạnh công tác nghiên cứu khoa học, bồi dưỡng theo hướng nghiên cứu và nâng cao trình độ ngoại ngữ. Cụ thể: bồi dưỡng cho giảng viên chủ động tham gia các hình thức đào tạo tiên tiến, đào tạo trực tuyến, để vừa nâng cao trình độ, vừa tiếp cận các mô hình dạy học mới, qua đó giúp họ bổ sung kiến thức, đa dạng hóa các hình thức giảng dạy. Trong thời gian tới, các mô hình giảng dạy trực tuyến sẽ được ứng dụng trong đào tạo đại học, như E-learning; B-learning; hội thảo truyền hình. Đồng thời, cần nhân rộng mô hình liên kết giữa nhà trường - nhà quản lý - nhà doanh nghiệp để trên cơ sở mối liên kết </w:t>
      </w:r>
      <w:r w:rsidRPr="00444AE2">
        <w:rPr>
          <w:rFonts w:eastAsia="Times New Roman" w:cs="Times New Roman"/>
          <w:color w:val="0D0D0D"/>
          <w:sz w:val="24"/>
          <w:szCs w:val="24"/>
        </w:rPr>
        <w:lastRenderedPageBreak/>
        <w:t>đó giảng viên có thể tham gia trực tiếp vào quá trình thực hành và làm việc trong các doanh nghiệp, các doanh nghiệp có thể cử các nhân viên có trình độ tay nghề cao tham gia quá trình đào tạo. Như vậy, giảng viên mới có điều kiện đổi mới, sáng tạo, gắn lý luận với thực tiễn. Bên cạnh đó, cần đẩy mạnh công tác bồi dưỡng năng lực nghiên cứu khoa học cho đội ngũ giảng viên đại học để họ có thể ứng dụng các phương pháp hiện đại vào công tác giảng dạy.</w:t>
      </w:r>
    </w:p>
    <w:p w:rsidR="002D4387" w:rsidRPr="00444AE2" w:rsidRDefault="002D4387" w:rsidP="002D4387">
      <w:pPr>
        <w:spacing w:after="0" w:line="288" w:lineRule="auto"/>
        <w:ind w:firstLine="709"/>
        <w:jc w:val="both"/>
        <w:rPr>
          <w:rFonts w:eastAsia="Times New Roman" w:cs="Times New Roman"/>
          <w:color w:val="0D0D0D"/>
          <w:sz w:val="24"/>
          <w:szCs w:val="24"/>
        </w:rPr>
      </w:pPr>
      <w:r w:rsidRPr="000A1C99">
        <w:rPr>
          <w:rFonts w:eastAsia="Times New Roman" w:cs="Times New Roman"/>
          <w:i/>
          <w:iCs/>
          <w:color w:val="0D0D0D"/>
          <w:sz w:val="24"/>
          <w:szCs w:val="24"/>
        </w:rPr>
        <w:t>Thứ hai,</w:t>
      </w:r>
      <w:r w:rsidRPr="000A1C99">
        <w:rPr>
          <w:rFonts w:eastAsia="Times New Roman" w:cs="Times New Roman"/>
          <w:color w:val="0D0D0D"/>
          <w:sz w:val="24"/>
          <w:szCs w:val="24"/>
        </w:rPr>
        <w:t xml:space="preserve"> </w:t>
      </w:r>
      <w:r w:rsidRPr="00444AE2">
        <w:rPr>
          <w:rFonts w:eastAsia="Times New Roman" w:cs="Times New Roman"/>
          <w:color w:val="0D0D0D"/>
          <w:sz w:val="24"/>
          <w:szCs w:val="24"/>
        </w:rPr>
        <w:t>cần chú trọng phát triển năng lực giảng dạy, bao gồm những nội dung cụ thể như xây dựng chương trình giảng dạy ở cấp độ môn học; xác định mục tiêu học tập của môn học và từng đơn vị học tập của sinh viên; xác định những nội dung phù hợp để đạt tới các mục tiêu đã đề ra; xác định các phương pháp học tập và giảng dạy phù hợp nhằm chuyển tải được nội dung và đạt tới mục tiêu; xác định các phương pháp đánh giá phù hợp để động viên người học, đánh giá đúng trình độ của người học. Nâng cao năng lực sử dụng các phương pháp giảng dạy tích cực, phù hợp với chuyên môn của bản thân như: giảng dạy bằng tình huống, thảo luận nhóm, khám phá, mô phỏng, dự án... Rèn luyện các năng lực truyền đạt; năng lực giải quyết vấn đề và ra quyết định; năng lực quản lý xung đột và đàm phán; năng lực không ngừng học tập và phát triển bản thân; năng lực sử dụng các thiết bị, phương tiện hiện đại trong giảng dạy (quản lý tài nguyên, dữ liệu trên internet, sử dụng thành thạo các phương tiện công nghệ mới phục vụ quá trình dạy học...).</w:t>
      </w:r>
    </w:p>
    <w:p w:rsidR="002D4387" w:rsidRPr="00444AE2" w:rsidRDefault="002D4387" w:rsidP="002D4387">
      <w:pPr>
        <w:spacing w:after="0" w:line="288" w:lineRule="auto"/>
        <w:ind w:firstLine="709"/>
        <w:jc w:val="both"/>
        <w:rPr>
          <w:rFonts w:eastAsia="Times New Roman" w:cs="Times New Roman"/>
          <w:color w:val="0D0D0D"/>
          <w:sz w:val="24"/>
          <w:szCs w:val="24"/>
        </w:rPr>
      </w:pPr>
      <w:r w:rsidRPr="000A1C99">
        <w:rPr>
          <w:rFonts w:eastAsia="Times New Roman" w:cs="Times New Roman"/>
          <w:i/>
          <w:iCs/>
          <w:color w:val="0D0D0D"/>
          <w:sz w:val="24"/>
          <w:szCs w:val="24"/>
        </w:rPr>
        <w:t>Thứ ba,</w:t>
      </w:r>
      <w:r w:rsidRPr="000A1C99">
        <w:rPr>
          <w:rFonts w:eastAsia="Times New Roman" w:cs="Times New Roman"/>
          <w:color w:val="0D0D0D"/>
          <w:sz w:val="24"/>
          <w:szCs w:val="24"/>
        </w:rPr>
        <w:t xml:space="preserve"> </w:t>
      </w:r>
      <w:r w:rsidRPr="00444AE2">
        <w:rPr>
          <w:rFonts w:eastAsia="Times New Roman" w:cs="Times New Roman"/>
          <w:color w:val="0D0D0D"/>
          <w:sz w:val="24"/>
          <w:szCs w:val="24"/>
        </w:rPr>
        <w:t>từng bước hoàn thiện những tiêu chuẩn về đạo đức nhà giáo và thường xuyên trau dồi phẩm chất chính trị. Mỗi giảng viên phải tự học tập và rèn luyện để có năng lực chuyên môn</w:t>
      </w:r>
      <w:r w:rsidR="00D44397">
        <w:rPr>
          <w:rFonts w:eastAsia="Times New Roman" w:cs="Times New Roman"/>
          <w:color w:val="0D0D0D"/>
          <w:sz w:val="24"/>
          <w:szCs w:val="24"/>
          <w:lang w:val="en-US"/>
        </w:rPr>
        <w:t>, tay nghề</w:t>
      </w:r>
      <w:r w:rsidRPr="00444AE2">
        <w:rPr>
          <w:rFonts w:eastAsia="Times New Roman" w:cs="Times New Roman"/>
          <w:color w:val="0D0D0D"/>
          <w:sz w:val="24"/>
          <w:szCs w:val="24"/>
        </w:rPr>
        <w:t xml:space="preserve"> cao, nắm bắt được những thành tựu mới của khoa học công nghệ để kịp thời ứng dụng vào công tác giảng dạy; có khả năng sử dụng thành thạo ngoại ngữ, mà chủ yếu và quan trọng nhất là tiếng Anh; có năng lực nghiên cứu khoa học trong lĩnh vực chuyên môn của mình. Đồng thời, các cơ quan chức năng cần xây dựng và hoàn thiện bộ tiêu chí về năng lực riêng biệt cho đội ngũ giảng viên </w:t>
      </w:r>
      <w:r w:rsidR="00D44397">
        <w:rPr>
          <w:rFonts w:eastAsia="Times New Roman" w:cs="Times New Roman"/>
          <w:color w:val="0D0D0D"/>
          <w:sz w:val="24"/>
          <w:szCs w:val="24"/>
          <w:lang w:val="en-US"/>
        </w:rPr>
        <w:t>cao đẳng</w:t>
      </w:r>
      <w:r w:rsidRPr="00444AE2">
        <w:rPr>
          <w:rFonts w:eastAsia="Times New Roman" w:cs="Times New Roman"/>
          <w:color w:val="0D0D0D"/>
          <w:sz w:val="24"/>
          <w:szCs w:val="24"/>
        </w:rPr>
        <w:t xml:space="preserve">. Trên cơ sở đó, các cơ sở đào tạo </w:t>
      </w:r>
      <w:r w:rsidR="00D44397">
        <w:rPr>
          <w:rFonts w:eastAsia="Times New Roman" w:cs="Times New Roman"/>
          <w:color w:val="0D0D0D"/>
          <w:sz w:val="24"/>
          <w:szCs w:val="24"/>
          <w:lang w:val="en-US"/>
        </w:rPr>
        <w:t>cao đẳng</w:t>
      </w:r>
      <w:r w:rsidRPr="00444AE2">
        <w:rPr>
          <w:rFonts w:eastAsia="Times New Roman" w:cs="Times New Roman"/>
          <w:color w:val="0D0D0D"/>
          <w:sz w:val="24"/>
          <w:szCs w:val="24"/>
        </w:rPr>
        <w:t xml:space="preserve"> xây dựng chiến lược phát triển đối với đội ngũ giảng viên cho phù hợp với nhu cầu của đơn vị thông qua nhiều hình thức đào tạo.</w:t>
      </w:r>
    </w:p>
    <w:p w:rsidR="00A6698A" w:rsidRPr="00AC1B3C" w:rsidRDefault="00A6698A" w:rsidP="00A6698A">
      <w:pPr>
        <w:pStyle w:val="ListParagraph"/>
        <w:widowControl w:val="0"/>
        <w:numPr>
          <w:ilvl w:val="0"/>
          <w:numId w:val="4"/>
        </w:numPr>
        <w:shd w:val="clear" w:color="auto" w:fill="FFFFFF"/>
        <w:spacing w:after="0" w:line="288" w:lineRule="auto"/>
        <w:ind w:left="284" w:hanging="284"/>
        <w:jc w:val="both"/>
        <w:textAlignment w:val="baseline"/>
        <w:rPr>
          <w:rFonts w:asciiTheme="majorHAnsi" w:eastAsia="Times New Roman" w:hAnsiTheme="majorHAnsi" w:cstheme="majorHAnsi"/>
          <w:b/>
          <w:color w:val="000000" w:themeColor="text1"/>
          <w:sz w:val="24"/>
          <w:szCs w:val="24"/>
        </w:rPr>
      </w:pPr>
      <w:r w:rsidRPr="00AC1B3C">
        <w:rPr>
          <w:rFonts w:asciiTheme="majorHAnsi" w:eastAsia="Times New Roman" w:hAnsiTheme="majorHAnsi" w:cstheme="majorHAnsi"/>
          <w:b/>
          <w:iCs/>
          <w:color w:val="000000" w:themeColor="text1"/>
          <w:sz w:val="24"/>
          <w:szCs w:val="24"/>
          <w:bdr w:val="none" w:sz="0" w:space="0" w:color="auto" w:frame="1"/>
        </w:rPr>
        <w:t>Kết luận</w:t>
      </w:r>
    </w:p>
    <w:p w:rsidR="00393721" w:rsidRPr="00393721" w:rsidRDefault="00393721" w:rsidP="00393721">
      <w:pPr>
        <w:spacing w:after="0" w:line="288" w:lineRule="auto"/>
        <w:ind w:firstLine="709"/>
        <w:jc w:val="both"/>
        <w:rPr>
          <w:rFonts w:eastAsia="Times New Roman" w:cs="Times New Roman"/>
          <w:color w:val="0D0D0D"/>
          <w:sz w:val="24"/>
          <w:szCs w:val="24"/>
        </w:rPr>
      </w:pPr>
      <w:r w:rsidRPr="00393721">
        <w:rPr>
          <w:rFonts w:eastAsia="Times New Roman" w:cs="Times New Roman"/>
          <w:color w:val="0D0D0D"/>
          <w:sz w:val="24"/>
          <w:szCs w:val="24"/>
        </w:rPr>
        <w:t xml:space="preserve">Trước tác động của cuộc cách mạng công nghiệp 4.0 diễn ra trên nhiều lĩnh vực và để đáp ứng được yêu cầu đặt ra, giáo dục </w:t>
      </w:r>
      <w:r w:rsidRPr="00393721">
        <w:rPr>
          <w:rFonts w:eastAsia="Times New Roman" w:cs="Times New Roman"/>
          <w:color w:val="0D0D0D"/>
          <w:sz w:val="24"/>
          <w:szCs w:val="24"/>
          <w:lang w:val="en-US"/>
        </w:rPr>
        <w:t>cao đẳng</w:t>
      </w:r>
      <w:r w:rsidRPr="00393721">
        <w:rPr>
          <w:rFonts w:eastAsia="Times New Roman" w:cs="Times New Roman"/>
          <w:color w:val="0D0D0D"/>
          <w:sz w:val="24"/>
          <w:szCs w:val="24"/>
        </w:rPr>
        <w:t xml:space="preserve"> 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giáo dục </w:t>
      </w:r>
      <w:r w:rsidRPr="00393721">
        <w:rPr>
          <w:rFonts w:eastAsia="Times New Roman" w:cs="Times New Roman"/>
          <w:color w:val="0D0D0D"/>
          <w:sz w:val="24"/>
          <w:szCs w:val="24"/>
          <w:lang w:val="en-US"/>
        </w:rPr>
        <w:t>cao đẳng</w:t>
      </w:r>
      <w:r w:rsidRPr="00393721">
        <w:rPr>
          <w:rFonts w:eastAsia="Times New Roman" w:cs="Times New Roman"/>
          <w:color w:val="0D0D0D"/>
          <w:sz w:val="24"/>
          <w:szCs w:val="24"/>
        </w:rPr>
        <w:t xml:space="preserve"> là đội ngũ giảng viên. Vì vậy, mỗi giảng viên cần quyết tâm và kiên trì, nỗ lực hết mình, trước hết cần chủ động tìm hiểu và ứng dụng những thành tựu của khoa học - công nghệ vào việc nâng cao hiệu quả công tác giảng dạy, từ đó góp phần đào tạo được nguồn nhân lực có số lượng, chất lượng đáp ứng yêu cầu ngày càng cao của cuộc cách mạng công nghiệp 4.0 đang diễn ra hiện nay.</w:t>
      </w:r>
    </w:p>
    <w:p w:rsidR="005820AE" w:rsidRDefault="005820AE" w:rsidP="00E131BD">
      <w:pPr>
        <w:widowControl w:val="0"/>
        <w:rPr>
          <w:rStyle w:val="Bodytext3NotItalic"/>
          <w:rFonts w:asciiTheme="majorHAnsi" w:eastAsiaTheme="minorHAnsi" w:hAnsiTheme="majorHAnsi" w:cstheme="majorHAnsi"/>
          <w:b/>
          <w:i w:val="0"/>
          <w:iCs w:val="0"/>
          <w:color w:val="auto"/>
          <w:sz w:val="24"/>
          <w:szCs w:val="24"/>
          <w:shd w:val="clear" w:color="auto" w:fill="auto"/>
          <w:lang w:val="en-US"/>
        </w:rPr>
      </w:pPr>
    </w:p>
    <w:p w:rsidR="00911A04" w:rsidRPr="00911A04" w:rsidRDefault="00911A04" w:rsidP="00911A04">
      <w:pPr>
        <w:pStyle w:val="Heading2"/>
        <w:rPr>
          <w:rStyle w:val="Bodytext3NotItalic"/>
          <w:rFonts w:ascii="Times New Roman" w:eastAsia="Times New Roman" w:hAnsi="Times New Roman" w:cs="Times New Roman"/>
          <w:i w:val="0"/>
          <w:iCs w:val="0"/>
          <w:color w:val="auto"/>
          <w:sz w:val="24"/>
          <w:szCs w:val="36"/>
          <w:shd w:val="clear" w:color="auto" w:fill="auto"/>
          <w:lang w:val="en-US"/>
        </w:rPr>
      </w:pPr>
      <w:r w:rsidRPr="00AC1B3C">
        <w:t>Tài liệu tham khảo</w:t>
      </w:r>
    </w:p>
    <w:p w:rsidR="00911A04" w:rsidRPr="00911A04" w:rsidRDefault="00911A04" w:rsidP="00572E36">
      <w:pPr>
        <w:spacing w:after="0" w:line="288" w:lineRule="auto"/>
        <w:ind w:firstLine="567"/>
        <w:jc w:val="both"/>
        <w:rPr>
          <w:rFonts w:asciiTheme="majorHAnsi" w:eastAsia="Times New Roman" w:hAnsiTheme="majorHAnsi" w:cstheme="majorHAnsi"/>
          <w:color w:val="0D0D0D"/>
          <w:sz w:val="24"/>
          <w:szCs w:val="24"/>
          <w:lang w:val="en-US"/>
        </w:rPr>
      </w:pPr>
      <w:r w:rsidRPr="00911A04">
        <w:rPr>
          <w:rFonts w:asciiTheme="majorHAnsi" w:eastAsia="Times New Roman" w:hAnsiTheme="majorHAnsi" w:cstheme="majorHAnsi"/>
          <w:color w:val="0D0D0D"/>
          <w:sz w:val="24"/>
          <w:szCs w:val="24"/>
          <w:lang w:val="en-US"/>
        </w:rPr>
        <w:t>(1) Học viện Chính trị quốc gia Hồ Chí Minh, </w:t>
      </w:r>
      <w:r w:rsidRPr="00911A04">
        <w:rPr>
          <w:rFonts w:asciiTheme="majorHAnsi" w:eastAsia="Times New Roman" w:hAnsiTheme="majorHAnsi" w:cstheme="majorHAnsi"/>
          <w:i/>
          <w:iCs/>
          <w:color w:val="0D0D0D"/>
          <w:sz w:val="24"/>
          <w:szCs w:val="24"/>
          <w:lang w:val="en-US"/>
        </w:rPr>
        <w:t>Cách mạng công nghiệp lần thứ tư - thời cơ và thách thức đối với Việt Nam, </w:t>
      </w:r>
      <w:r w:rsidRPr="00911A04">
        <w:rPr>
          <w:rFonts w:asciiTheme="majorHAnsi" w:eastAsia="Times New Roman" w:hAnsiTheme="majorHAnsi" w:cstheme="majorHAnsi"/>
          <w:color w:val="0D0D0D"/>
          <w:sz w:val="24"/>
          <w:szCs w:val="24"/>
          <w:lang w:val="en-US"/>
        </w:rPr>
        <w:t>Nxb Lý luận Chính trị, H.2017, tr.12.</w:t>
      </w:r>
    </w:p>
    <w:p w:rsidR="00911A04" w:rsidRPr="00911A04" w:rsidRDefault="00911A04" w:rsidP="00572E36">
      <w:pPr>
        <w:spacing w:after="0" w:line="288" w:lineRule="auto"/>
        <w:ind w:firstLine="567"/>
        <w:jc w:val="both"/>
        <w:rPr>
          <w:rFonts w:asciiTheme="majorHAnsi" w:eastAsia="Times New Roman" w:hAnsiTheme="majorHAnsi" w:cstheme="majorHAnsi"/>
          <w:color w:val="0D0D0D"/>
          <w:sz w:val="24"/>
          <w:szCs w:val="24"/>
          <w:lang w:val="en-US"/>
        </w:rPr>
      </w:pPr>
      <w:r w:rsidRPr="00911A04">
        <w:rPr>
          <w:rFonts w:asciiTheme="majorHAnsi" w:eastAsia="Times New Roman" w:hAnsiTheme="majorHAnsi" w:cstheme="majorHAnsi"/>
          <w:color w:val="0D0D0D"/>
          <w:sz w:val="24"/>
          <w:szCs w:val="24"/>
          <w:lang w:val="en-US"/>
        </w:rPr>
        <w:t>(2) Đảng Cộng sản Việt Nam, </w:t>
      </w:r>
      <w:r w:rsidRPr="00911A04">
        <w:rPr>
          <w:rFonts w:asciiTheme="majorHAnsi" w:eastAsia="Times New Roman" w:hAnsiTheme="majorHAnsi" w:cstheme="majorHAnsi"/>
          <w:i/>
          <w:iCs/>
          <w:color w:val="0D0D0D"/>
          <w:sz w:val="24"/>
          <w:szCs w:val="24"/>
          <w:lang w:val="en-US"/>
        </w:rPr>
        <w:t>Văn kiện Đại hội đại biểu toàn quốc lần thứ XI,</w:t>
      </w:r>
      <w:r w:rsidRPr="00911A04">
        <w:rPr>
          <w:rFonts w:asciiTheme="majorHAnsi" w:eastAsia="Times New Roman" w:hAnsiTheme="majorHAnsi" w:cstheme="majorHAnsi"/>
          <w:color w:val="0D0D0D"/>
          <w:sz w:val="24"/>
          <w:szCs w:val="24"/>
          <w:lang w:val="en-US"/>
        </w:rPr>
        <w:t> Nxb CTQG - ST, H.2011, tr.106.</w:t>
      </w:r>
    </w:p>
    <w:p w:rsidR="00911A04" w:rsidRPr="00E131BD" w:rsidRDefault="00911A04" w:rsidP="00E131BD">
      <w:pPr>
        <w:widowControl w:val="0"/>
        <w:rPr>
          <w:rStyle w:val="Bodytext3NotItalic"/>
          <w:rFonts w:asciiTheme="majorHAnsi" w:eastAsiaTheme="minorHAnsi" w:hAnsiTheme="majorHAnsi" w:cstheme="majorHAnsi"/>
          <w:b/>
          <w:i w:val="0"/>
          <w:iCs w:val="0"/>
          <w:color w:val="auto"/>
          <w:sz w:val="24"/>
          <w:szCs w:val="24"/>
          <w:shd w:val="clear" w:color="auto" w:fill="auto"/>
          <w:lang w:val="en-US"/>
        </w:rPr>
      </w:pPr>
    </w:p>
    <w:sectPr w:rsidR="00911A04" w:rsidRPr="00E131BD" w:rsidSect="00CE0985">
      <w:headerReference w:type="default" r:id="rId8"/>
      <w:footerReference w:type="default" r:id="rId9"/>
      <w:pgSz w:w="11906" w:h="16838"/>
      <w:pgMar w:top="1134" w:right="851" w:bottom="1134" w:left="1134" w:header="68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0D11" w:rsidRDefault="00DB0D11" w:rsidP="00757B11">
      <w:pPr>
        <w:spacing w:after="0" w:line="240" w:lineRule="auto"/>
      </w:pPr>
      <w:r>
        <w:separator/>
      </w:r>
    </w:p>
  </w:endnote>
  <w:endnote w:type="continuationSeparator" w:id="0">
    <w:p w:rsidR="00DB0D11" w:rsidRDefault="00DB0D11"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tantia">
    <w:panose1 w:val="02030602050306030303"/>
    <w:charset w:val="00"/>
    <w:family w:val="roman"/>
    <w:pitch w:val="variable"/>
    <w:sig w:usb0="A00002EF" w:usb1="4000204B" w:usb2="00000000" w:usb3="00000000" w:csb0="0000019F" w:csb1="00000000"/>
  </w:font>
  <w:font w:name="VNI-Times">
    <w:panose1 w:val="00000000000000000000"/>
    <w:charset w:val="00"/>
    <w:family w:val="auto"/>
    <w:pitch w:val="variable"/>
    <w:sig w:usb0="00000007" w:usb1="00000000" w:usb2="00000000" w:usb3="00000000" w:csb0="00000013" w:csb1="00000000"/>
  </w:font>
  <w:font w:name="Arial-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9447680"/>
      <w:docPartObj>
        <w:docPartGallery w:val="Page Numbers (Bottom of Page)"/>
        <w:docPartUnique/>
      </w:docPartObj>
    </w:sdtPr>
    <w:sdtEndPr>
      <w:rPr>
        <w:noProof/>
        <w:sz w:val="24"/>
        <w:szCs w:val="24"/>
      </w:rPr>
    </w:sdtEndPr>
    <w:sdtContent>
      <w:p w:rsidR="004178CD" w:rsidRPr="00A34883" w:rsidRDefault="004178CD" w:rsidP="00486CC3">
        <w:pPr>
          <w:pStyle w:val="Footer"/>
          <w:jc w:val="right"/>
          <w:rPr>
            <w:sz w:val="24"/>
            <w:szCs w:val="24"/>
          </w:rPr>
        </w:pPr>
        <w:r w:rsidRPr="00A34883">
          <w:rPr>
            <w:sz w:val="24"/>
            <w:szCs w:val="24"/>
          </w:rPr>
          <w:fldChar w:fldCharType="begin"/>
        </w:r>
        <w:r w:rsidRPr="00A34883">
          <w:rPr>
            <w:sz w:val="24"/>
            <w:szCs w:val="24"/>
          </w:rPr>
          <w:instrText xml:space="preserve"> PAGE   \* MERGEFORMAT </w:instrText>
        </w:r>
        <w:r w:rsidRPr="00A34883">
          <w:rPr>
            <w:sz w:val="24"/>
            <w:szCs w:val="24"/>
          </w:rPr>
          <w:fldChar w:fldCharType="separate"/>
        </w:r>
        <w:r w:rsidR="00C347BC">
          <w:rPr>
            <w:noProof/>
            <w:sz w:val="24"/>
            <w:szCs w:val="24"/>
          </w:rPr>
          <w:t>1</w:t>
        </w:r>
        <w:r w:rsidRPr="00A34883">
          <w:rPr>
            <w:noProof/>
            <w:sz w:val="24"/>
            <w:szCs w:val="24"/>
          </w:rPr>
          <w:fldChar w:fldCharType="end"/>
        </w:r>
      </w:p>
    </w:sdtContent>
  </w:sdt>
  <w:p w:rsidR="004178CD" w:rsidRDefault="004178CD"/>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0D11" w:rsidRDefault="00DB0D11" w:rsidP="00757B11">
      <w:pPr>
        <w:spacing w:after="0" w:line="240" w:lineRule="auto"/>
      </w:pPr>
      <w:r>
        <w:separator/>
      </w:r>
    </w:p>
  </w:footnote>
  <w:footnote w:type="continuationSeparator" w:id="0">
    <w:p w:rsidR="00DB0D11" w:rsidRDefault="00DB0D11" w:rsidP="00757B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eastAsia="Times New Roman" w:cs="Times New Roman"/>
        <w:b/>
        <w:i/>
        <w:lang w:val="en-US"/>
      </w:rPr>
      <w:alias w:val="Title"/>
      <w:id w:val="1198190390"/>
      <w:placeholder>
        <w:docPart w:val="62E3289F3A9A4FA6AEEF50C8E438A878"/>
      </w:placeholder>
      <w:dataBinding w:prefixMappings="xmlns:ns0='http://schemas.openxmlformats.org/package/2006/metadata/core-properties' xmlns:ns1='http://purl.org/dc/elements/1.1/'" w:xpath="/ns0:coreProperties[1]/ns1:title[1]" w:storeItemID="{6C3C8BC8-F283-45AE-878A-BAB7291924A1}"/>
      <w:text/>
    </w:sdtPr>
    <w:sdtEndPr/>
    <w:sdtContent>
      <w:p w:rsidR="004178CD" w:rsidRPr="006505D0" w:rsidRDefault="004178CD" w:rsidP="003843FC">
        <w:pPr>
          <w:pStyle w:val="Header"/>
          <w:pBdr>
            <w:bottom w:val="thickThinSmallGap" w:sz="24" w:space="1" w:color="622423" w:themeColor="accent2" w:themeShade="7F"/>
          </w:pBdr>
          <w:rPr>
            <w:rFonts w:asciiTheme="majorHAnsi" w:eastAsiaTheme="majorEastAsia" w:hAnsiTheme="majorHAnsi" w:cstheme="majorBidi"/>
            <w:b/>
            <w:i/>
          </w:rPr>
        </w:pPr>
        <w:r>
          <w:rPr>
            <w:rFonts w:eastAsia="Times New Roman" w:cs="Times New Roman"/>
            <w:b/>
            <w:i/>
            <w:lang w:val="en-US"/>
          </w:rPr>
          <w:t>Hội thảo khoa học khoa Điện-Điện tử  tháng 0</w:t>
        </w:r>
        <w:r w:rsidR="0089285B">
          <w:rPr>
            <w:rFonts w:eastAsia="Times New Roman" w:cs="Times New Roman"/>
            <w:b/>
            <w:i/>
            <w:lang w:val="en-US"/>
          </w:rPr>
          <w:t>6</w:t>
        </w:r>
        <w:r>
          <w:rPr>
            <w:rFonts w:eastAsia="Times New Roman" w:cs="Times New Roman"/>
            <w:b/>
            <w:i/>
            <w:lang w:val="en-US"/>
          </w:rPr>
          <w:t>-20</w:t>
        </w:r>
        <w:r w:rsidR="0089285B">
          <w:rPr>
            <w:rFonts w:eastAsia="Times New Roman" w:cs="Times New Roman"/>
            <w:b/>
            <w:i/>
            <w:lang w:val="en-US"/>
          </w:rPr>
          <w:t>20</w:t>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730"/>
    <w:multiLevelType w:val="multilevel"/>
    <w:tmpl w:val="25AA7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145E64"/>
    <w:multiLevelType w:val="hybridMultilevel"/>
    <w:tmpl w:val="779ACAF2"/>
    <w:lvl w:ilvl="0" w:tplc="DE8674F6">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 w15:restartNumberingAfterBreak="0">
    <w:nsid w:val="071B4ACB"/>
    <w:multiLevelType w:val="hybridMultilevel"/>
    <w:tmpl w:val="E1B22450"/>
    <w:lvl w:ilvl="0" w:tplc="41BC50DE">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967D12"/>
    <w:multiLevelType w:val="multilevel"/>
    <w:tmpl w:val="86669830"/>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BB6D8F"/>
    <w:multiLevelType w:val="multilevel"/>
    <w:tmpl w:val="F494740A"/>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A4073C6"/>
    <w:multiLevelType w:val="multilevel"/>
    <w:tmpl w:val="9EF6B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7C74D8"/>
    <w:multiLevelType w:val="hybridMultilevel"/>
    <w:tmpl w:val="3056B6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7E48E8"/>
    <w:multiLevelType w:val="multilevel"/>
    <w:tmpl w:val="5366E26E"/>
    <w:lvl w:ilvl="0">
      <w:start w:val="1"/>
      <w:numFmt w:val="decimal"/>
      <w:lvlText w:val="%1."/>
      <w:lvlJc w:val="left"/>
      <w:pPr>
        <w:ind w:left="360" w:hanging="360"/>
      </w:pPr>
      <w:rPr>
        <w:rFonts w:hint="default"/>
        <w:b/>
      </w:rPr>
    </w:lvl>
    <w:lvl w:ilvl="1">
      <w:start w:val="1"/>
      <w:numFmt w:val="decimal"/>
      <w:lvlText w:val="%1.%2."/>
      <w:lvlJc w:val="left"/>
      <w:pPr>
        <w:ind w:left="792" w:hanging="432"/>
      </w:pPr>
      <w:rPr>
        <w:b/>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F432F3A"/>
    <w:multiLevelType w:val="hybridMultilevel"/>
    <w:tmpl w:val="4CAA6EE8"/>
    <w:lvl w:ilvl="0" w:tplc="1E96AA6C">
      <w:start w:val="1"/>
      <w:numFmt w:val="decimal"/>
      <w:lvlText w:val="%1."/>
      <w:lvlJc w:val="left"/>
      <w:pPr>
        <w:ind w:left="1185" w:hanging="360"/>
      </w:pPr>
      <w:rPr>
        <w:sz w:val="26"/>
        <w:szCs w:val="26"/>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9" w15:restartNumberingAfterBreak="0">
    <w:nsid w:val="10182BDD"/>
    <w:multiLevelType w:val="hybridMultilevel"/>
    <w:tmpl w:val="F4063B8C"/>
    <w:lvl w:ilvl="0" w:tplc="B5C4B5AC">
      <w:start w:val="1"/>
      <w:numFmt w:val="bullet"/>
      <w:lvlText w:val="-"/>
      <w:lvlJc w:val="left"/>
      <w:pPr>
        <w:tabs>
          <w:tab w:val="num" w:pos="720"/>
        </w:tabs>
        <w:ind w:left="720" w:hanging="360"/>
      </w:pPr>
      <w:rPr>
        <w:rFonts w:ascii="Times New Roman" w:hAnsi="Times New Roman" w:hint="default"/>
      </w:rPr>
    </w:lvl>
    <w:lvl w:ilvl="1" w:tplc="1AC200EE" w:tentative="1">
      <w:start w:val="1"/>
      <w:numFmt w:val="bullet"/>
      <w:lvlText w:val="-"/>
      <w:lvlJc w:val="left"/>
      <w:pPr>
        <w:tabs>
          <w:tab w:val="num" w:pos="1440"/>
        </w:tabs>
        <w:ind w:left="1440" w:hanging="360"/>
      </w:pPr>
      <w:rPr>
        <w:rFonts w:ascii="Times New Roman" w:hAnsi="Times New Roman" w:hint="default"/>
      </w:rPr>
    </w:lvl>
    <w:lvl w:ilvl="2" w:tplc="0B88B7C0" w:tentative="1">
      <w:start w:val="1"/>
      <w:numFmt w:val="bullet"/>
      <w:lvlText w:val="-"/>
      <w:lvlJc w:val="left"/>
      <w:pPr>
        <w:tabs>
          <w:tab w:val="num" w:pos="2160"/>
        </w:tabs>
        <w:ind w:left="2160" w:hanging="360"/>
      </w:pPr>
      <w:rPr>
        <w:rFonts w:ascii="Times New Roman" w:hAnsi="Times New Roman" w:hint="default"/>
      </w:rPr>
    </w:lvl>
    <w:lvl w:ilvl="3" w:tplc="E18A02DE" w:tentative="1">
      <w:start w:val="1"/>
      <w:numFmt w:val="bullet"/>
      <w:lvlText w:val="-"/>
      <w:lvlJc w:val="left"/>
      <w:pPr>
        <w:tabs>
          <w:tab w:val="num" w:pos="2880"/>
        </w:tabs>
        <w:ind w:left="2880" w:hanging="360"/>
      </w:pPr>
      <w:rPr>
        <w:rFonts w:ascii="Times New Roman" w:hAnsi="Times New Roman" w:hint="default"/>
      </w:rPr>
    </w:lvl>
    <w:lvl w:ilvl="4" w:tplc="6358A42A" w:tentative="1">
      <w:start w:val="1"/>
      <w:numFmt w:val="bullet"/>
      <w:lvlText w:val="-"/>
      <w:lvlJc w:val="left"/>
      <w:pPr>
        <w:tabs>
          <w:tab w:val="num" w:pos="3600"/>
        </w:tabs>
        <w:ind w:left="3600" w:hanging="360"/>
      </w:pPr>
      <w:rPr>
        <w:rFonts w:ascii="Times New Roman" w:hAnsi="Times New Roman" w:hint="default"/>
      </w:rPr>
    </w:lvl>
    <w:lvl w:ilvl="5" w:tplc="6FB01E3C" w:tentative="1">
      <w:start w:val="1"/>
      <w:numFmt w:val="bullet"/>
      <w:lvlText w:val="-"/>
      <w:lvlJc w:val="left"/>
      <w:pPr>
        <w:tabs>
          <w:tab w:val="num" w:pos="4320"/>
        </w:tabs>
        <w:ind w:left="4320" w:hanging="360"/>
      </w:pPr>
      <w:rPr>
        <w:rFonts w:ascii="Times New Roman" w:hAnsi="Times New Roman" w:hint="default"/>
      </w:rPr>
    </w:lvl>
    <w:lvl w:ilvl="6" w:tplc="41DE2DBC" w:tentative="1">
      <w:start w:val="1"/>
      <w:numFmt w:val="bullet"/>
      <w:lvlText w:val="-"/>
      <w:lvlJc w:val="left"/>
      <w:pPr>
        <w:tabs>
          <w:tab w:val="num" w:pos="5040"/>
        </w:tabs>
        <w:ind w:left="5040" w:hanging="360"/>
      </w:pPr>
      <w:rPr>
        <w:rFonts w:ascii="Times New Roman" w:hAnsi="Times New Roman" w:hint="default"/>
      </w:rPr>
    </w:lvl>
    <w:lvl w:ilvl="7" w:tplc="02748710" w:tentative="1">
      <w:start w:val="1"/>
      <w:numFmt w:val="bullet"/>
      <w:lvlText w:val="-"/>
      <w:lvlJc w:val="left"/>
      <w:pPr>
        <w:tabs>
          <w:tab w:val="num" w:pos="5760"/>
        </w:tabs>
        <w:ind w:left="5760" w:hanging="360"/>
      </w:pPr>
      <w:rPr>
        <w:rFonts w:ascii="Times New Roman" w:hAnsi="Times New Roman" w:hint="default"/>
      </w:rPr>
    </w:lvl>
    <w:lvl w:ilvl="8" w:tplc="0698488E"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10A9602C"/>
    <w:multiLevelType w:val="multilevel"/>
    <w:tmpl w:val="A13E5DF6"/>
    <w:lvl w:ilvl="0">
      <w:start w:val="1"/>
      <w:numFmt w:val="decimal"/>
      <w:lvlText w:val="%1."/>
      <w:lvlJc w:val="left"/>
      <w:pPr>
        <w:ind w:left="360" w:hanging="360"/>
      </w:pPr>
      <w:rPr>
        <w:rFonts w:hint="default"/>
        <w:b/>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1EE791E"/>
    <w:multiLevelType w:val="hybridMultilevel"/>
    <w:tmpl w:val="732CD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884B44"/>
    <w:multiLevelType w:val="hybridMultilevel"/>
    <w:tmpl w:val="B9FED478"/>
    <w:lvl w:ilvl="0" w:tplc="85EE9F70">
      <w:start w:val="1"/>
      <w:numFmt w:val="decimal"/>
      <w:lvlText w:val="%1."/>
      <w:lvlJc w:val="left"/>
      <w:pPr>
        <w:ind w:left="1185" w:hanging="360"/>
      </w:pPr>
      <w:rPr>
        <w:b w:val="0"/>
        <w:i w:val="0"/>
        <w:sz w:val="24"/>
        <w:szCs w:val="24"/>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13" w15:restartNumberingAfterBreak="0">
    <w:nsid w:val="150F0DFE"/>
    <w:multiLevelType w:val="hybridMultilevel"/>
    <w:tmpl w:val="DB12F738"/>
    <w:lvl w:ilvl="0" w:tplc="4809000F">
      <w:start w:val="1"/>
      <w:numFmt w:val="decimal"/>
      <w:lvlText w:val="%1."/>
      <w:lvlJc w:val="left"/>
      <w:pPr>
        <w:ind w:left="2912" w:hanging="360"/>
      </w:pPr>
      <w:rPr>
        <w:rFonts w:hint="default"/>
      </w:rPr>
    </w:lvl>
    <w:lvl w:ilvl="1" w:tplc="48090019" w:tentative="1">
      <w:start w:val="1"/>
      <w:numFmt w:val="lowerLetter"/>
      <w:lvlText w:val="%2."/>
      <w:lvlJc w:val="left"/>
      <w:pPr>
        <w:ind w:left="3632" w:hanging="360"/>
      </w:pPr>
    </w:lvl>
    <w:lvl w:ilvl="2" w:tplc="4809001B" w:tentative="1">
      <w:start w:val="1"/>
      <w:numFmt w:val="lowerRoman"/>
      <w:lvlText w:val="%3."/>
      <w:lvlJc w:val="right"/>
      <w:pPr>
        <w:ind w:left="4352" w:hanging="180"/>
      </w:pPr>
    </w:lvl>
    <w:lvl w:ilvl="3" w:tplc="4809000F" w:tentative="1">
      <w:start w:val="1"/>
      <w:numFmt w:val="decimal"/>
      <w:lvlText w:val="%4."/>
      <w:lvlJc w:val="left"/>
      <w:pPr>
        <w:ind w:left="5072" w:hanging="360"/>
      </w:pPr>
    </w:lvl>
    <w:lvl w:ilvl="4" w:tplc="48090019" w:tentative="1">
      <w:start w:val="1"/>
      <w:numFmt w:val="lowerLetter"/>
      <w:lvlText w:val="%5."/>
      <w:lvlJc w:val="left"/>
      <w:pPr>
        <w:ind w:left="5792" w:hanging="360"/>
      </w:pPr>
    </w:lvl>
    <w:lvl w:ilvl="5" w:tplc="4809001B" w:tentative="1">
      <w:start w:val="1"/>
      <w:numFmt w:val="lowerRoman"/>
      <w:lvlText w:val="%6."/>
      <w:lvlJc w:val="right"/>
      <w:pPr>
        <w:ind w:left="6512" w:hanging="180"/>
      </w:pPr>
    </w:lvl>
    <w:lvl w:ilvl="6" w:tplc="4809000F" w:tentative="1">
      <w:start w:val="1"/>
      <w:numFmt w:val="decimal"/>
      <w:lvlText w:val="%7."/>
      <w:lvlJc w:val="left"/>
      <w:pPr>
        <w:ind w:left="7232" w:hanging="360"/>
      </w:pPr>
    </w:lvl>
    <w:lvl w:ilvl="7" w:tplc="48090019" w:tentative="1">
      <w:start w:val="1"/>
      <w:numFmt w:val="lowerLetter"/>
      <w:lvlText w:val="%8."/>
      <w:lvlJc w:val="left"/>
      <w:pPr>
        <w:ind w:left="7952" w:hanging="360"/>
      </w:pPr>
    </w:lvl>
    <w:lvl w:ilvl="8" w:tplc="4809001B" w:tentative="1">
      <w:start w:val="1"/>
      <w:numFmt w:val="lowerRoman"/>
      <w:lvlText w:val="%9."/>
      <w:lvlJc w:val="right"/>
      <w:pPr>
        <w:ind w:left="8672" w:hanging="180"/>
      </w:pPr>
    </w:lvl>
  </w:abstractNum>
  <w:abstractNum w:abstractNumId="14" w15:restartNumberingAfterBreak="0">
    <w:nsid w:val="15C1336E"/>
    <w:multiLevelType w:val="hybridMultilevel"/>
    <w:tmpl w:val="481CE9A2"/>
    <w:lvl w:ilvl="0" w:tplc="2DA8EE1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609176A"/>
    <w:multiLevelType w:val="multilevel"/>
    <w:tmpl w:val="A622EA94"/>
    <w:lvl w:ilvl="0">
      <w:start w:val="1"/>
      <w:numFmt w:val="decimal"/>
      <w:lvlText w:val="%1."/>
      <w:lvlJc w:val="left"/>
      <w:pPr>
        <w:ind w:left="360" w:hanging="360"/>
      </w:pPr>
      <w:rPr>
        <w:rFonts w:hint="default"/>
        <w:b/>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i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78C0BA3"/>
    <w:multiLevelType w:val="hybridMultilevel"/>
    <w:tmpl w:val="2DD84068"/>
    <w:lvl w:ilvl="0" w:tplc="DE6ED10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8C505EA"/>
    <w:multiLevelType w:val="hybridMultilevel"/>
    <w:tmpl w:val="5F4EC3D2"/>
    <w:lvl w:ilvl="0" w:tplc="C7C2E6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1B0F50B7"/>
    <w:multiLevelType w:val="hybridMultilevel"/>
    <w:tmpl w:val="DB12F738"/>
    <w:lvl w:ilvl="0" w:tplc="4809000F">
      <w:start w:val="1"/>
      <w:numFmt w:val="decimal"/>
      <w:lvlText w:val="%1."/>
      <w:lvlJc w:val="left"/>
      <w:pPr>
        <w:ind w:left="2912" w:hanging="360"/>
      </w:pPr>
      <w:rPr>
        <w:rFonts w:hint="default"/>
      </w:rPr>
    </w:lvl>
    <w:lvl w:ilvl="1" w:tplc="48090019" w:tentative="1">
      <w:start w:val="1"/>
      <w:numFmt w:val="lowerLetter"/>
      <w:lvlText w:val="%2."/>
      <w:lvlJc w:val="left"/>
      <w:pPr>
        <w:ind w:left="3632" w:hanging="360"/>
      </w:pPr>
    </w:lvl>
    <w:lvl w:ilvl="2" w:tplc="4809001B" w:tentative="1">
      <w:start w:val="1"/>
      <w:numFmt w:val="lowerRoman"/>
      <w:lvlText w:val="%3."/>
      <w:lvlJc w:val="right"/>
      <w:pPr>
        <w:ind w:left="4352" w:hanging="180"/>
      </w:pPr>
    </w:lvl>
    <w:lvl w:ilvl="3" w:tplc="4809000F" w:tentative="1">
      <w:start w:val="1"/>
      <w:numFmt w:val="decimal"/>
      <w:lvlText w:val="%4."/>
      <w:lvlJc w:val="left"/>
      <w:pPr>
        <w:ind w:left="5072" w:hanging="360"/>
      </w:pPr>
    </w:lvl>
    <w:lvl w:ilvl="4" w:tplc="48090019" w:tentative="1">
      <w:start w:val="1"/>
      <w:numFmt w:val="lowerLetter"/>
      <w:lvlText w:val="%5."/>
      <w:lvlJc w:val="left"/>
      <w:pPr>
        <w:ind w:left="5792" w:hanging="360"/>
      </w:pPr>
    </w:lvl>
    <w:lvl w:ilvl="5" w:tplc="4809001B" w:tentative="1">
      <w:start w:val="1"/>
      <w:numFmt w:val="lowerRoman"/>
      <w:lvlText w:val="%6."/>
      <w:lvlJc w:val="right"/>
      <w:pPr>
        <w:ind w:left="6512" w:hanging="180"/>
      </w:pPr>
    </w:lvl>
    <w:lvl w:ilvl="6" w:tplc="4809000F" w:tentative="1">
      <w:start w:val="1"/>
      <w:numFmt w:val="decimal"/>
      <w:lvlText w:val="%7."/>
      <w:lvlJc w:val="left"/>
      <w:pPr>
        <w:ind w:left="7232" w:hanging="360"/>
      </w:pPr>
    </w:lvl>
    <w:lvl w:ilvl="7" w:tplc="48090019" w:tentative="1">
      <w:start w:val="1"/>
      <w:numFmt w:val="lowerLetter"/>
      <w:lvlText w:val="%8."/>
      <w:lvlJc w:val="left"/>
      <w:pPr>
        <w:ind w:left="7952" w:hanging="360"/>
      </w:pPr>
    </w:lvl>
    <w:lvl w:ilvl="8" w:tplc="4809001B" w:tentative="1">
      <w:start w:val="1"/>
      <w:numFmt w:val="lowerRoman"/>
      <w:lvlText w:val="%9."/>
      <w:lvlJc w:val="right"/>
      <w:pPr>
        <w:ind w:left="8672" w:hanging="180"/>
      </w:pPr>
    </w:lvl>
  </w:abstractNum>
  <w:abstractNum w:abstractNumId="19" w15:restartNumberingAfterBreak="0">
    <w:nsid w:val="1BC17A18"/>
    <w:multiLevelType w:val="hybridMultilevel"/>
    <w:tmpl w:val="3A3449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BF40477"/>
    <w:multiLevelType w:val="multilevel"/>
    <w:tmpl w:val="25AA7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C0E0CFC"/>
    <w:multiLevelType w:val="hybridMultilevel"/>
    <w:tmpl w:val="DB12F738"/>
    <w:lvl w:ilvl="0" w:tplc="4809000F">
      <w:start w:val="1"/>
      <w:numFmt w:val="decimal"/>
      <w:lvlText w:val="%1."/>
      <w:lvlJc w:val="left"/>
      <w:pPr>
        <w:ind w:left="2912" w:hanging="360"/>
      </w:pPr>
      <w:rPr>
        <w:rFonts w:hint="default"/>
      </w:rPr>
    </w:lvl>
    <w:lvl w:ilvl="1" w:tplc="48090019" w:tentative="1">
      <w:start w:val="1"/>
      <w:numFmt w:val="lowerLetter"/>
      <w:lvlText w:val="%2."/>
      <w:lvlJc w:val="left"/>
      <w:pPr>
        <w:ind w:left="3632" w:hanging="360"/>
      </w:pPr>
    </w:lvl>
    <w:lvl w:ilvl="2" w:tplc="4809001B" w:tentative="1">
      <w:start w:val="1"/>
      <w:numFmt w:val="lowerRoman"/>
      <w:lvlText w:val="%3."/>
      <w:lvlJc w:val="right"/>
      <w:pPr>
        <w:ind w:left="4352" w:hanging="180"/>
      </w:pPr>
    </w:lvl>
    <w:lvl w:ilvl="3" w:tplc="4809000F" w:tentative="1">
      <w:start w:val="1"/>
      <w:numFmt w:val="decimal"/>
      <w:lvlText w:val="%4."/>
      <w:lvlJc w:val="left"/>
      <w:pPr>
        <w:ind w:left="5072" w:hanging="360"/>
      </w:pPr>
    </w:lvl>
    <w:lvl w:ilvl="4" w:tplc="48090019" w:tentative="1">
      <w:start w:val="1"/>
      <w:numFmt w:val="lowerLetter"/>
      <w:lvlText w:val="%5."/>
      <w:lvlJc w:val="left"/>
      <w:pPr>
        <w:ind w:left="5792" w:hanging="360"/>
      </w:pPr>
    </w:lvl>
    <w:lvl w:ilvl="5" w:tplc="4809001B" w:tentative="1">
      <w:start w:val="1"/>
      <w:numFmt w:val="lowerRoman"/>
      <w:lvlText w:val="%6."/>
      <w:lvlJc w:val="right"/>
      <w:pPr>
        <w:ind w:left="6512" w:hanging="180"/>
      </w:pPr>
    </w:lvl>
    <w:lvl w:ilvl="6" w:tplc="4809000F" w:tentative="1">
      <w:start w:val="1"/>
      <w:numFmt w:val="decimal"/>
      <w:lvlText w:val="%7."/>
      <w:lvlJc w:val="left"/>
      <w:pPr>
        <w:ind w:left="7232" w:hanging="360"/>
      </w:pPr>
    </w:lvl>
    <w:lvl w:ilvl="7" w:tplc="48090019" w:tentative="1">
      <w:start w:val="1"/>
      <w:numFmt w:val="lowerLetter"/>
      <w:lvlText w:val="%8."/>
      <w:lvlJc w:val="left"/>
      <w:pPr>
        <w:ind w:left="7952" w:hanging="360"/>
      </w:pPr>
    </w:lvl>
    <w:lvl w:ilvl="8" w:tplc="4809001B" w:tentative="1">
      <w:start w:val="1"/>
      <w:numFmt w:val="lowerRoman"/>
      <w:lvlText w:val="%9."/>
      <w:lvlJc w:val="right"/>
      <w:pPr>
        <w:ind w:left="8672" w:hanging="180"/>
      </w:pPr>
    </w:lvl>
  </w:abstractNum>
  <w:abstractNum w:abstractNumId="22" w15:restartNumberingAfterBreak="0">
    <w:nsid w:val="1C1D3BEE"/>
    <w:multiLevelType w:val="hybridMultilevel"/>
    <w:tmpl w:val="5CA0EF2E"/>
    <w:lvl w:ilvl="0" w:tplc="3C92FDD2">
      <w:start w:val="1"/>
      <w:numFmt w:val="decimal"/>
      <w:lvlText w:val="%1."/>
      <w:lvlJc w:val="left"/>
      <w:pPr>
        <w:ind w:left="1185" w:hanging="360"/>
      </w:pPr>
      <w:rPr>
        <w:rFonts w:asciiTheme="majorHAnsi" w:hAnsiTheme="majorHAnsi" w:cstheme="majorHAnsi" w:hint="default"/>
        <w:b w:val="0"/>
        <w:i w:val="0"/>
        <w:sz w:val="24"/>
        <w:szCs w:val="24"/>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23" w15:restartNumberingAfterBreak="0">
    <w:nsid w:val="1EA30EAE"/>
    <w:multiLevelType w:val="hybridMultilevel"/>
    <w:tmpl w:val="3A3449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EA84372"/>
    <w:multiLevelType w:val="hybridMultilevel"/>
    <w:tmpl w:val="5CA0EF2E"/>
    <w:lvl w:ilvl="0" w:tplc="3C92FDD2">
      <w:start w:val="1"/>
      <w:numFmt w:val="decimal"/>
      <w:lvlText w:val="%1."/>
      <w:lvlJc w:val="left"/>
      <w:pPr>
        <w:ind w:left="1185" w:hanging="360"/>
      </w:pPr>
      <w:rPr>
        <w:rFonts w:asciiTheme="majorHAnsi" w:hAnsiTheme="majorHAnsi" w:cstheme="majorHAnsi" w:hint="default"/>
        <w:b w:val="0"/>
        <w:i w:val="0"/>
        <w:sz w:val="24"/>
        <w:szCs w:val="24"/>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25" w15:restartNumberingAfterBreak="0">
    <w:nsid w:val="227F204B"/>
    <w:multiLevelType w:val="hybridMultilevel"/>
    <w:tmpl w:val="DB12F738"/>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6" w15:restartNumberingAfterBreak="0">
    <w:nsid w:val="243A7DD8"/>
    <w:multiLevelType w:val="multilevel"/>
    <w:tmpl w:val="8E2CD3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29B0079B"/>
    <w:multiLevelType w:val="hybridMultilevel"/>
    <w:tmpl w:val="E892AF72"/>
    <w:lvl w:ilvl="0" w:tplc="BE7C2CDC">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2F1E3E2E"/>
    <w:multiLevelType w:val="hybridMultilevel"/>
    <w:tmpl w:val="DB9EC0C8"/>
    <w:lvl w:ilvl="0" w:tplc="DEF01FC2">
      <w:start w:val="3"/>
      <w:numFmt w:val="bullet"/>
      <w:lvlText w:val="-"/>
      <w:lvlJc w:val="left"/>
      <w:pPr>
        <w:ind w:left="786" w:hanging="360"/>
      </w:pPr>
      <w:rPr>
        <w:rFonts w:ascii="Times New Roman" w:hAnsi="Times New Roman" w:cs="Times New Roman" w:hint="default"/>
        <w:b w:val="0"/>
        <w:i w:val="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24D669F"/>
    <w:multiLevelType w:val="hybridMultilevel"/>
    <w:tmpl w:val="109ED66C"/>
    <w:lvl w:ilvl="0" w:tplc="AA96DBC8">
      <w:start w:val="1"/>
      <w:numFmt w:val="bullet"/>
      <w:lvlText w:val="-"/>
      <w:lvlJc w:val="left"/>
      <w:pPr>
        <w:tabs>
          <w:tab w:val="num" w:pos="720"/>
        </w:tabs>
        <w:ind w:left="720" w:hanging="360"/>
      </w:pPr>
      <w:rPr>
        <w:rFonts w:ascii="Times New Roman" w:hAnsi="Times New Roman" w:hint="default"/>
      </w:rPr>
    </w:lvl>
    <w:lvl w:ilvl="1" w:tplc="2C52BB28" w:tentative="1">
      <w:start w:val="1"/>
      <w:numFmt w:val="bullet"/>
      <w:lvlText w:val="-"/>
      <w:lvlJc w:val="left"/>
      <w:pPr>
        <w:tabs>
          <w:tab w:val="num" w:pos="1440"/>
        </w:tabs>
        <w:ind w:left="1440" w:hanging="360"/>
      </w:pPr>
      <w:rPr>
        <w:rFonts w:ascii="Times New Roman" w:hAnsi="Times New Roman" w:hint="default"/>
      </w:rPr>
    </w:lvl>
    <w:lvl w:ilvl="2" w:tplc="729C387A" w:tentative="1">
      <w:start w:val="1"/>
      <w:numFmt w:val="bullet"/>
      <w:lvlText w:val="-"/>
      <w:lvlJc w:val="left"/>
      <w:pPr>
        <w:tabs>
          <w:tab w:val="num" w:pos="2160"/>
        </w:tabs>
        <w:ind w:left="2160" w:hanging="360"/>
      </w:pPr>
      <w:rPr>
        <w:rFonts w:ascii="Times New Roman" w:hAnsi="Times New Roman" w:hint="default"/>
      </w:rPr>
    </w:lvl>
    <w:lvl w:ilvl="3" w:tplc="1B5272AA" w:tentative="1">
      <w:start w:val="1"/>
      <w:numFmt w:val="bullet"/>
      <w:lvlText w:val="-"/>
      <w:lvlJc w:val="left"/>
      <w:pPr>
        <w:tabs>
          <w:tab w:val="num" w:pos="2880"/>
        </w:tabs>
        <w:ind w:left="2880" w:hanging="360"/>
      </w:pPr>
      <w:rPr>
        <w:rFonts w:ascii="Times New Roman" w:hAnsi="Times New Roman" w:hint="default"/>
      </w:rPr>
    </w:lvl>
    <w:lvl w:ilvl="4" w:tplc="4A38B18E" w:tentative="1">
      <w:start w:val="1"/>
      <w:numFmt w:val="bullet"/>
      <w:lvlText w:val="-"/>
      <w:lvlJc w:val="left"/>
      <w:pPr>
        <w:tabs>
          <w:tab w:val="num" w:pos="3600"/>
        </w:tabs>
        <w:ind w:left="3600" w:hanging="360"/>
      </w:pPr>
      <w:rPr>
        <w:rFonts w:ascii="Times New Roman" w:hAnsi="Times New Roman" w:hint="default"/>
      </w:rPr>
    </w:lvl>
    <w:lvl w:ilvl="5" w:tplc="47E463F2" w:tentative="1">
      <w:start w:val="1"/>
      <w:numFmt w:val="bullet"/>
      <w:lvlText w:val="-"/>
      <w:lvlJc w:val="left"/>
      <w:pPr>
        <w:tabs>
          <w:tab w:val="num" w:pos="4320"/>
        </w:tabs>
        <w:ind w:left="4320" w:hanging="360"/>
      </w:pPr>
      <w:rPr>
        <w:rFonts w:ascii="Times New Roman" w:hAnsi="Times New Roman" w:hint="default"/>
      </w:rPr>
    </w:lvl>
    <w:lvl w:ilvl="6" w:tplc="91C01B28" w:tentative="1">
      <w:start w:val="1"/>
      <w:numFmt w:val="bullet"/>
      <w:lvlText w:val="-"/>
      <w:lvlJc w:val="left"/>
      <w:pPr>
        <w:tabs>
          <w:tab w:val="num" w:pos="5040"/>
        </w:tabs>
        <w:ind w:left="5040" w:hanging="360"/>
      </w:pPr>
      <w:rPr>
        <w:rFonts w:ascii="Times New Roman" w:hAnsi="Times New Roman" w:hint="default"/>
      </w:rPr>
    </w:lvl>
    <w:lvl w:ilvl="7" w:tplc="3CDE965C" w:tentative="1">
      <w:start w:val="1"/>
      <w:numFmt w:val="bullet"/>
      <w:lvlText w:val="-"/>
      <w:lvlJc w:val="left"/>
      <w:pPr>
        <w:tabs>
          <w:tab w:val="num" w:pos="5760"/>
        </w:tabs>
        <w:ind w:left="5760" w:hanging="360"/>
      </w:pPr>
      <w:rPr>
        <w:rFonts w:ascii="Times New Roman" w:hAnsi="Times New Roman" w:hint="default"/>
      </w:rPr>
    </w:lvl>
    <w:lvl w:ilvl="8" w:tplc="F4D41502"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330342D5"/>
    <w:multiLevelType w:val="multilevel"/>
    <w:tmpl w:val="A13E5DF6"/>
    <w:lvl w:ilvl="0">
      <w:start w:val="1"/>
      <w:numFmt w:val="decimal"/>
      <w:lvlText w:val="%1."/>
      <w:lvlJc w:val="left"/>
      <w:pPr>
        <w:ind w:left="360" w:hanging="360"/>
      </w:pPr>
      <w:rPr>
        <w:rFonts w:hint="default"/>
        <w:b/>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3CF3AB4"/>
    <w:multiLevelType w:val="multilevel"/>
    <w:tmpl w:val="A13E5DF6"/>
    <w:lvl w:ilvl="0">
      <w:start w:val="1"/>
      <w:numFmt w:val="decimal"/>
      <w:lvlText w:val="%1."/>
      <w:lvlJc w:val="left"/>
      <w:pPr>
        <w:ind w:left="360" w:hanging="360"/>
      </w:pPr>
      <w:rPr>
        <w:rFonts w:hint="default"/>
        <w:b/>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5FF33F2"/>
    <w:multiLevelType w:val="hybridMultilevel"/>
    <w:tmpl w:val="5FB4E58C"/>
    <w:lvl w:ilvl="0" w:tplc="BFCEF46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7811252"/>
    <w:multiLevelType w:val="multilevel"/>
    <w:tmpl w:val="A13E5DF6"/>
    <w:lvl w:ilvl="0">
      <w:start w:val="1"/>
      <w:numFmt w:val="decimal"/>
      <w:lvlText w:val="%1."/>
      <w:lvlJc w:val="left"/>
      <w:pPr>
        <w:ind w:left="360" w:hanging="360"/>
      </w:pPr>
      <w:rPr>
        <w:rFonts w:hint="default"/>
        <w:b/>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381D6392"/>
    <w:multiLevelType w:val="multilevel"/>
    <w:tmpl w:val="A13E5DF6"/>
    <w:lvl w:ilvl="0">
      <w:start w:val="1"/>
      <w:numFmt w:val="decimal"/>
      <w:lvlText w:val="%1."/>
      <w:lvlJc w:val="left"/>
      <w:pPr>
        <w:ind w:left="360" w:hanging="360"/>
      </w:pPr>
      <w:rPr>
        <w:rFonts w:hint="default"/>
        <w:b/>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39762B13"/>
    <w:multiLevelType w:val="multilevel"/>
    <w:tmpl w:val="5366E26E"/>
    <w:lvl w:ilvl="0">
      <w:start w:val="1"/>
      <w:numFmt w:val="decimal"/>
      <w:lvlText w:val="%1."/>
      <w:lvlJc w:val="left"/>
      <w:pPr>
        <w:ind w:left="360" w:hanging="360"/>
      </w:pPr>
      <w:rPr>
        <w:rFonts w:hint="default"/>
        <w:b/>
      </w:rPr>
    </w:lvl>
    <w:lvl w:ilvl="1">
      <w:start w:val="1"/>
      <w:numFmt w:val="decimal"/>
      <w:lvlText w:val="%1.%2."/>
      <w:lvlJc w:val="left"/>
      <w:pPr>
        <w:ind w:left="792" w:hanging="432"/>
      </w:pPr>
      <w:rPr>
        <w:b/>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3A0F243A"/>
    <w:multiLevelType w:val="hybridMultilevel"/>
    <w:tmpl w:val="200850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ACF5CB9"/>
    <w:multiLevelType w:val="hybridMultilevel"/>
    <w:tmpl w:val="CCE29B6E"/>
    <w:lvl w:ilvl="0" w:tplc="0409000F">
      <w:start w:val="1"/>
      <w:numFmt w:val="decimal"/>
      <w:lvlText w:val="%1."/>
      <w:lvlJc w:val="left"/>
      <w:pPr>
        <w:tabs>
          <w:tab w:val="num" w:pos="907"/>
        </w:tabs>
        <w:ind w:left="907" w:hanging="510"/>
      </w:pPr>
      <w:rPr>
        <w:rFonts w:hint="default"/>
        <w:sz w:val="26"/>
        <w:szCs w:val="26"/>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3B671963"/>
    <w:multiLevelType w:val="multilevel"/>
    <w:tmpl w:val="32647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E5A3AC7"/>
    <w:multiLevelType w:val="hybridMultilevel"/>
    <w:tmpl w:val="63C05B16"/>
    <w:lvl w:ilvl="0" w:tplc="E2AA3390">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FA15064"/>
    <w:multiLevelType w:val="multilevel"/>
    <w:tmpl w:val="25AA7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0413058"/>
    <w:multiLevelType w:val="multilevel"/>
    <w:tmpl w:val="25AA7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3F01D89"/>
    <w:multiLevelType w:val="hybridMultilevel"/>
    <w:tmpl w:val="5FB4E58C"/>
    <w:lvl w:ilvl="0" w:tplc="BFCEF46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64C04BC"/>
    <w:multiLevelType w:val="multilevel"/>
    <w:tmpl w:val="F494740A"/>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468D5C23"/>
    <w:multiLevelType w:val="hybridMultilevel"/>
    <w:tmpl w:val="9E3AC686"/>
    <w:lvl w:ilvl="0" w:tplc="CE24E51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4B5F37FE"/>
    <w:multiLevelType w:val="multilevel"/>
    <w:tmpl w:val="A622EA94"/>
    <w:lvl w:ilvl="0">
      <w:start w:val="1"/>
      <w:numFmt w:val="decimal"/>
      <w:lvlText w:val="%1."/>
      <w:lvlJc w:val="left"/>
      <w:pPr>
        <w:ind w:left="360" w:hanging="360"/>
      </w:pPr>
      <w:rPr>
        <w:rFonts w:hint="default"/>
        <w:b/>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i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4B77485F"/>
    <w:multiLevelType w:val="hybridMultilevel"/>
    <w:tmpl w:val="3968D5F0"/>
    <w:lvl w:ilvl="0" w:tplc="0409000F">
      <w:start w:val="1"/>
      <w:numFmt w:val="decimal"/>
      <w:lvlText w:val="%1."/>
      <w:lvlJc w:val="left"/>
      <w:pPr>
        <w:tabs>
          <w:tab w:val="num" w:pos="1101"/>
        </w:tabs>
        <w:ind w:left="1101" w:hanging="36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15:restartNumberingAfterBreak="0">
    <w:nsid w:val="4D404600"/>
    <w:multiLevelType w:val="multilevel"/>
    <w:tmpl w:val="A13E5DF6"/>
    <w:lvl w:ilvl="0">
      <w:start w:val="1"/>
      <w:numFmt w:val="decimal"/>
      <w:lvlText w:val="%1."/>
      <w:lvlJc w:val="left"/>
      <w:pPr>
        <w:ind w:left="360" w:hanging="360"/>
      </w:pPr>
      <w:rPr>
        <w:rFonts w:hint="default"/>
        <w:b/>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4FAB1292"/>
    <w:multiLevelType w:val="hybridMultilevel"/>
    <w:tmpl w:val="400A4234"/>
    <w:lvl w:ilvl="0" w:tplc="59CAFBAE">
      <w:start w:val="1"/>
      <w:numFmt w:val="bullet"/>
      <w:lvlText w:val="-"/>
      <w:lvlJc w:val="left"/>
      <w:pPr>
        <w:tabs>
          <w:tab w:val="num" w:pos="720"/>
        </w:tabs>
        <w:ind w:left="720" w:hanging="360"/>
      </w:pPr>
      <w:rPr>
        <w:rFonts w:ascii="Times New Roman" w:hAnsi="Times New Roman" w:hint="default"/>
      </w:rPr>
    </w:lvl>
    <w:lvl w:ilvl="1" w:tplc="F7F4FB96" w:tentative="1">
      <w:start w:val="1"/>
      <w:numFmt w:val="bullet"/>
      <w:lvlText w:val="-"/>
      <w:lvlJc w:val="left"/>
      <w:pPr>
        <w:tabs>
          <w:tab w:val="num" w:pos="1440"/>
        </w:tabs>
        <w:ind w:left="1440" w:hanging="360"/>
      </w:pPr>
      <w:rPr>
        <w:rFonts w:ascii="Times New Roman" w:hAnsi="Times New Roman" w:hint="default"/>
      </w:rPr>
    </w:lvl>
    <w:lvl w:ilvl="2" w:tplc="57525806" w:tentative="1">
      <w:start w:val="1"/>
      <w:numFmt w:val="bullet"/>
      <w:lvlText w:val="-"/>
      <w:lvlJc w:val="left"/>
      <w:pPr>
        <w:tabs>
          <w:tab w:val="num" w:pos="2160"/>
        </w:tabs>
        <w:ind w:left="2160" w:hanging="360"/>
      </w:pPr>
      <w:rPr>
        <w:rFonts w:ascii="Times New Roman" w:hAnsi="Times New Roman" w:hint="default"/>
      </w:rPr>
    </w:lvl>
    <w:lvl w:ilvl="3" w:tplc="2FE006E0" w:tentative="1">
      <w:start w:val="1"/>
      <w:numFmt w:val="bullet"/>
      <w:lvlText w:val="-"/>
      <w:lvlJc w:val="left"/>
      <w:pPr>
        <w:tabs>
          <w:tab w:val="num" w:pos="2880"/>
        </w:tabs>
        <w:ind w:left="2880" w:hanging="360"/>
      </w:pPr>
      <w:rPr>
        <w:rFonts w:ascii="Times New Roman" w:hAnsi="Times New Roman" w:hint="default"/>
      </w:rPr>
    </w:lvl>
    <w:lvl w:ilvl="4" w:tplc="1DA6A934" w:tentative="1">
      <w:start w:val="1"/>
      <w:numFmt w:val="bullet"/>
      <w:lvlText w:val="-"/>
      <w:lvlJc w:val="left"/>
      <w:pPr>
        <w:tabs>
          <w:tab w:val="num" w:pos="3600"/>
        </w:tabs>
        <w:ind w:left="3600" w:hanging="360"/>
      </w:pPr>
      <w:rPr>
        <w:rFonts w:ascii="Times New Roman" w:hAnsi="Times New Roman" w:hint="default"/>
      </w:rPr>
    </w:lvl>
    <w:lvl w:ilvl="5" w:tplc="C20254A6" w:tentative="1">
      <w:start w:val="1"/>
      <w:numFmt w:val="bullet"/>
      <w:lvlText w:val="-"/>
      <w:lvlJc w:val="left"/>
      <w:pPr>
        <w:tabs>
          <w:tab w:val="num" w:pos="4320"/>
        </w:tabs>
        <w:ind w:left="4320" w:hanging="360"/>
      </w:pPr>
      <w:rPr>
        <w:rFonts w:ascii="Times New Roman" w:hAnsi="Times New Roman" w:hint="default"/>
      </w:rPr>
    </w:lvl>
    <w:lvl w:ilvl="6" w:tplc="BFF25824" w:tentative="1">
      <w:start w:val="1"/>
      <w:numFmt w:val="bullet"/>
      <w:lvlText w:val="-"/>
      <w:lvlJc w:val="left"/>
      <w:pPr>
        <w:tabs>
          <w:tab w:val="num" w:pos="5040"/>
        </w:tabs>
        <w:ind w:left="5040" w:hanging="360"/>
      </w:pPr>
      <w:rPr>
        <w:rFonts w:ascii="Times New Roman" w:hAnsi="Times New Roman" w:hint="default"/>
      </w:rPr>
    </w:lvl>
    <w:lvl w:ilvl="7" w:tplc="D15C3B60" w:tentative="1">
      <w:start w:val="1"/>
      <w:numFmt w:val="bullet"/>
      <w:lvlText w:val="-"/>
      <w:lvlJc w:val="left"/>
      <w:pPr>
        <w:tabs>
          <w:tab w:val="num" w:pos="5760"/>
        </w:tabs>
        <w:ind w:left="5760" w:hanging="360"/>
      </w:pPr>
      <w:rPr>
        <w:rFonts w:ascii="Times New Roman" w:hAnsi="Times New Roman" w:hint="default"/>
      </w:rPr>
    </w:lvl>
    <w:lvl w:ilvl="8" w:tplc="42D693C6" w:tentative="1">
      <w:start w:val="1"/>
      <w:numFmt w:val="bullet"/>
      <w:lvlText w:val="-"/>
      <w:lvlJc w:val="left"/>
      <w:pPr>
        <w:tabs>
          <w:tab w:val="num" w:pos="6480"/>
        </w:tabs>
        <w:ind w:left="6480" w:hanging="360"/>
      </w:pPr>
      <w:rPr>
        <w:rFonts w:ascii="Times New Roman" w:hAnsi="Times New Roman" w:hint="default"/>
      </w:rPr>
    </w:lvl>
  </w:abstractNum>
  <w:abstractNum w:abstractNumId="50" w15:restartNumberingAfterBreak="0">
    <w:nsid w:val="53150751"/>
    <w:multiLevelType w:val="multilevel"/>
    <w:tmpl w:val="F494740A"/>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54D41764"/>
    <w:multiLevelType w:val="hybridMultilevel"/>
    <w:tmpl w:val="17C05F8A"/>
    <w:lvl w:ilvl="0" w:tplc="378C57F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9B8213D"/>
    <w:multiLevelType w:val="hybridMultilevel"/>
    <w:tmpl w:val="B238B242"/>
    <w:lvl w:ilvl="0" w:tplc="FB404DD8">
      <w:start w:val="1"/>
      <w:numFmt w:val="bullet"/>
      <w:pStyle w:val="Style2"/>
      <w:lvlText w:val=""/>
      <w:lvlJc w:val="left"/>
      <w:pPr>
        <w:tabs>
          <w:tab w:val="num" w:pos="1134"/>
        </w:tabs>
        <w:ind w:left="1134" w:hanging="283"/>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5A163FB2"/>
    <w:multiLevelType w:val="hybridMultilevel"/>
    <w:tmpl w:val="FA6C9F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BF807A6"/>
    <w:multiLevelType w:val="multilevel"/>
    <w:tmpl w:val="A13E5DF6"/>
    <w:lvl w:ilvl="0">
      <w:start w:val="1"/>
      <w:numFmt w:val="decimal"/>
      <w:lvlText w:val="%1."/>
      <w:lvlJc w:val="left"/>
      <w:pPr>
        <w:ind w:left="360" w:hanging="360"/>
      </w:pPr>
      <w:rPr>
        <w:rFonts w:hint="default"/>
        <w:b/>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5DE1557C"/>
    <w:multiLevelType w:val="hybridMultilevel"/>
    <w:tmpl w:val="DB12F738"/>
    <w:lvl w:ilvl="0" w:tplc="4809000F">
      <w:start w:val="1"/>
      <w:numFmt w:val="decimal"/>
      <w:lvlText w:val="%1."/>
      <w:lvlJc w:val="left"/>
      <w:pPr>
        <w:ind w:left="2912" w:hanging="360"/>
      </w:pPr>
      <w:rPr>
        <w:rFonts w:hint="default"/>
      </w:rPr>
    </w:lvl>
    <w:lvl w:ilvl="1" w:tplc="48090019" w:tentative="1">
      <w:start w:val="1"/>
      <w:numFmt w:val="lowerLetter"/>
      <w:lvlText w:val="%2."/>
      <w:lvlJc w:val="left"/>
      <w:pPr>
        <w:ind w:left="3632" w:hanging="360"/>
      </w:pPr>
    </w:lvl>
    <w:lvl w:ilvl="2" w:tplc="4809001B" w:tentative="1">
      <w:start w:val="1"/>
      <w:numFmt w:val="lowerRoman"/>
      <w:lvlText w:val="%3."/>
      <w:lvlJc w:val="right"/>
      <w:pPr>
        <w:ind w:left="4352" w:hanging="180"/>
      </w:pPr>
    </w:lvl>
    <w:lvl w:ilvl="3" w:tplc="4809000F" w:tentative="1">
      <w:start w:val="1"/>
      <w:numFmt w:val="decimal"/>
      <w:lvlText w:val="%4."/>
      <w:lvlJc w:val="left"/>
      <w:pPr>
        <w:ind w:left="5072" w:hanging="360"/>
      </w:pPr>
    </w:lvl>
    <w:lvl w:ilvl="4" w:tplc="48090019" w:tentative="1">
      <w:start w:val="1"/>
      <w:numFmt w:val="lowerLetter"/>
      <w:lvlText w:val="%5."/>
      <w:lvlJc w:val="left"/>
      <w:pPr>
        <w:ind w:left="5792" w:hanging="360"/>
      </w:pPr>
    </w:lvl>
    <w:lvl w:ilvl="5" w:tplc="4809001B" w:tentative="1">
      <w:start w:val="1"/>
      <w:numFmt w:val="lowerRoman"/>
      <w:lvlText w:val="%6."/>
      <w:lvlJc w:val="right"/>
      <w:pPr>
        <w:ind w:left="6512" w:hanging="180"/>
      </w:pPr>
    </w:lvl>
    <w:lvl w:ilvl="6" w:tplc="4809000F" w:tentative="1">
      <w:start w:val="1"/>
      <w:numFmt w:val="decimal"/>
      <w:lvlText w:val="%7."/>
      <w:lvlJc w:val="left"/>
      <w:pPr>
        <w:ind w:left="7232" w:hanging="360"/>
      </w:pPr>
    </w:lvl>
    <w:lvl w:ilvl="7" w:tplc="48090019" w:tentative="1">
      <w:start w:val="1"/>
      <w:numFmt w:val="lowerLetter"/>
      <w:lvlText w:val="%8."/>
      <w:lvlJc w:val="left"/>
      <w:pPr>
        <w:ind w:left="7952" w:hanging="360"/>
      </w:pPr>
    </w:lvl>
    <w:lvl w:ilvl="8" w:tplc="4809001B" w:tentative="1">
      <w:start w:val="1"/>
      <w:numFmt w:val="lowerRoman"/>
      <w:lvlText w:val="%9."/>
      <w:lvlJc w:val="right"/>
      <w:pPr>
        <w:ind w:left="8672" w:hanging="180"/>
      </w:pPr>
    </w:lvl>
  </w:abstractNum>
  <w:abstractNum w:abstractNumId="56" w15:restartNumberingAfterBreak="0">
    <w:nsid w:val="5EB87C22"/>
    <w:multiLevelType w:val="hybridMultilevel"/>
    <w:tmpl w:val="DB12F738"/>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7" w15:restartNumberingAfterBreak="0">
    <w:nsid w:val="62134CAC"/>
    <w:multiLevelType w:val="hybridMultilevel"/>
    <w:tmpl w:val="5CA0EF2E"/>
    <w:lvl w:ilvl="0" w:tplc="3C92FDD2">
      <w:start w:val="1"/>
      <w:numFmt w:val="decimal"/>
      <w:lvlText w:val="%1."/>
      <w:lvlJc w:val="left"/>
      <w:pPr>
        <w:ind w:left="1185" w:hanging="360"/>
      </w:pPr>
      <w:rPr>
        <w:rFonts w:asciiTheme="majorHAnsi" w:hAnsiTheme="majorHAnsi" w:cstheme="majorHAnsi" w:hint="default"/>
        <w:b w:val="0"/>
        <w:i w:val="0"/>
        <w:sz w:val="24"/>
        <w:szCs w:val="24"/>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58" w15:restartNumberingAfterBreak="0">
    <w:nsid w:val="633366F5"/>
    <w:multiLevelType w:val="hybridMultilevel"/>
    <w:tmpl w:val="17E299D0"/>
    <w:lvl w:ilvl="0" w:tplc="50566DC8">
      <w:start w:val="1"/>
      <w:numFmt w:val="decimal"/>
      <w:pStyle w:val="TOC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6C430A2"/>
    <w:multiLevelType w:val="hybridMultilevel"/>
    <w:tmpl w:val="B7141B58"/>
    <w:lvl w:ilvl="0" w:tplc="0409000B">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340"/>
        </w:tabs>
        <w:ind w:left="2340" w:hanging="360"/>
      </w:pPr>
      <w:rPr>
        <w:rFonts w:ascii="Symbol" w:hAnsi="Symbol" w:hint="default"/>
      </w:rPr>
    </w:lvl>
    <w:lvl w:ilvl="3" w:tplc="64381B14">
      <w:start w:val="1"/>
      <w:numFmt w:val="bullet"/>
      <w:lvlText w:val="-"/>
      <w:lvlJc w:val="left"/>
      <w:pPr>
        <w:ind w:left="2880" w:hanging="360"/>
      </w:pPr>
      <w:rPr>
        <w:rFonts w:ascii="Times New Roman" w:eastAsiaTheme="minorHAnsi" w:hAnsi="Times New Roman" w:cs="Times New Roman"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15:restartNumberingAfterBreak="0">
    <w:nsid w:val="68140A8E"/>
    <w:multiLevelType w:val="multilevel"/>
    <w:tmpl w:val="F494740A"/>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6AA62FE5"/>
    <w:multiLevelType w:val="multilevel"/>
    <w:tmpl w:val="8E2CD3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6EFB7491"/>
    <w:multiLevelType w:val="multilevel"/>
    <w:tmpl w:val="A622EA94"/>
    <w:lvl w:ilvl="0">
      <w:start w:val="1"/>
      <w:numFmt w:val="decimal"/>
      <w:lvlText w:val="%1."/>
      <w:lvlJc w:val="left"/>
      <w:pPr>
        <w:ind w:left="360" w:hanging="360"/>
      </w:pPr>
      <w:rPr>
        <w:rFonts w:hint="default"/>
        <w:b/>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i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72EF1518"/>
    <w:multiLevelType w:val="multilevel"/>
    <w:tmpl w:val="A13E5DF6"/>
    <w:lvl w:ilvl="0">
      <w:start w:val="1"/>
      <w:numFmt w:val="decimal"/>
      <w:lvlText w:val="%1."/>
      <w:lvlJc w:val="left"/>
      <w:pPr>
        <w:ind w:left="360" w:hanging="360"/>
      </w:pPr>
      <w:rPr>
        <w:rFonts w:hint="default"/>
        <w:b/>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73A02276"/>
    <w:multiLevelType w:val="hybridMultilevel"/>
    <w:tmpl w:val="A7608780"/>
    <w:lvl w:ilvl="0" w:tplc="A13E5184">
      <w:start w:val="1"/>
      <w:numFmt w:val="bullet"/>
      <w:lvlText w:val="-"/>
      <w:lvlJc w:val="left"/>
      <w:pPr>
        <w:tabs>
          <w:tab w:val="num" w:pos="720"/>
        </w:tabs>
        <w:ind w:left="720" w:hanging="360"/>
      </w:pPr>
      <w:rPr>
        <w:rFonts w:ascii="Times New Roman" w:hAnsi="Times New Roman" w:hint="default"/>
      </w:rPr>
    </w:lvl>
    <w:lvl w:ilvl="1" w:tplc="CB0E4EAC" w:tentative="1">
      <w:start w:val="1"/>
      <w:numFmt w:val="bullet"/>
      <w:lvlText w:val="-"/>
      <w:lvlJc w:val="left"/>
      <w:pPr>
        <w:tabs>
          <w:tab w:val="num" w:pos="1440"/>
        </w:tabs>
        <w:ind w:left="1440" w:hanging="360"/>
      </w:pPr>
      <w:rPr>
        <w:rFonts w:ascii="Times New Roman" w:hAnsi="Times New Roman" w:hint="default"/>
      </w:rPr>
    </w:lvl>
    <w:lvl w:ilvl="2" w:tplc="6FE03E0A" w:tentative="1">
      <w:start w:val="1"/>
      <w:numFmt w:val="bullet"/>
      <w:lvlText w:val="-"/>
      <w:lvlJc w:val="left"/>
      <w:pPr>
        <w:tabs>
          <w:tab w:val="num" w:pos="2160"/>
        </w:tabs>
        <w:ind w:left="2160" w:hanging="360"/>
      </w:pPr>
      <w:rPr>
        <w:rFonts w:ascii="Times New Roman" w:hAnsi="Times New Roman" w:hint="default"/>
      </w:rPr>
    </w:lvl>
    <w:lvl w:ilvl="3" w:tplc="8CC6F282" w:tentative="1">
      <w:start w:val="1"/>
      <w:numFmt w:val="bullet"/>
      <w:lvlText w:val="-"/>
      <w:lvlJc w:val="left"/>
      <w:pPr>
        <w:tabs>
          <w:tab w:val="num" w:pos="2880"/>
        </w:tabs>
        <w:ind w:left="2880" w:hanging="360"/>
      </w:pPr>
      <w:rPr>
        <w:rFonts w:ascii="Times New Roman" w:hAnsi="Times New Roman" w:hint="default"/>
      </w:rPr>
    </w:lvl>
    <w:lvl w:ilvl="4" w:tplc="09405F6A" w:tentative="1">
      <w:start w:val="1"/>
      <w:numFmt w:val="bullet"/>
      <w:lvlText w:val="-"/>
      <w:lvlJc w:val="left"/>
      <w:pPr>
        <w:tabs>
          <w:tab w:val="num" w:pos="3600"/>
        </w:tabs>
        <w:ind w:left="3600" w:hanging="360"/>
      </w:pPr>
      <w:rPr>
        <w:rFonts w:ascii="Times New Roman" w:hAnsi="Times New Roman" w:hint="default"/>
      </w:rPr>
    </w:lvl>
    <w:lvl w:ilvl="5" w:tplc="CB96D486" w:tentative="1">
      <w:start w:val="1"/>
      <w:numFmt w:val="bullet"/>
      <w:lvlText w:val="-"/>
      <w:lvlJc w:val="left"/>
      <w:pPr>
        <w:tabs>
          <w:tab w:val="num" w:pos="4320"/>
        </w:tabs>
        <w:ind w:left="4320" w:hanging="360"/>
      </w:pPr>
      <w:rPr>
        <w:rFonts w:ascii="Times New Roman" w:hAnsi="Times New Roman" w:hint="default"/>
      </w:rPr>
    </w:lvl>
    <w:lvl w:ilvl="6" w:tplc="CBD426C6" w:tentative="1">
      <w:start w:val="1"/>
      <w:numFmt w:val="bullet"/>
      <w:lvlText w:val="-"/>
      <w:lvlJc w:val="left"/>
      <w:pPr>
        <w:tabs>
          <w:tab w:val="num" w:pos="5040"/>
        </w:tabs>
        <w:ind w:left="5040" w:hanging="360"/>
      </w:pPr>
      <w:rPr>
        <w:rFonts w:ascii="Times New Roman" w:hAnsi="Times New Roman" w:hint="default"/>
      </w:rPr>
    </w:lvl>
    <w:lvl w:ilvl="7" w:tplc="C42A29BE" w:tentative="1">
      <w:start w:val="1"/>
      <w:numFmt w:val="bullet"/>
      <w:lvlText w:val="-"/>
      <w:lvlJc w:val="left"/>
      <w:pPr>
        <w:tabs>
          <w:tab w:val="num" w:pos="5760"/>
        </w:tabs>
        <w:ind w:left="5760" w:hanging="360"/>
      </w:pPr>
      <w:rPr>
        <w:rFonts w:ascii="Times New Roman" w:hAnsi="Times New Roman" w:hint="default"/>
      </w:rPr>
    </w:lvl>
    <w:lvl w:ilvl="8" w:tplc="A5C051AA" w:tentative="1">
      <w:start w:val="1"/>
      <w:numFmt w:val="bullet"/>
      <w:lvlText w:val="-"/>
      <w:lvlJc w:val="left"/>
      <w:pPr>
        <w:tabs>
          <w:tab w:val="num" w:pos="6480"/>
        </w:tabs>
        <w:ind w:left="6480" w:hanging="360"/>
      </w:pPr>
      <w:rPr>
        <w:rFonts w:ascii="Times New Roman" w:hAnsi="Times New Roman" w:hint="default"/>
      </w:rPr>
    </w:lvl>
  </w:abstractNum>
  <w:abstractNum w:abstractNumId="65" w15:restartNumberingAfterBreak="0">
    <w:nsid w:val="760F649C"/>
    <w:multiLevelType w:val="hybridMultilevel"/>
    <w:tmpl w:val="CBC4B020"/>
    <w:lvl w:ilvl="0" w:tplc="662C2F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6207457"/>
    <w:multiLevelType w:val="multilevel"/>
    <w:tmpl w:val="F494740A"/>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780A77E5"/>
    <w:multiLevelType w:val="hybridMultilevel"/>
    <w:tmpl w:val="F2AEB490"/>
    <w:lvl w:ilvl="0" w:tplc="EC2A85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ABD69B4"/>
    <w:multiLevelType w:val="multilevel"/>
    <w:tmpl w:val="F494740A"/>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C5E66AB"/>
    <w:multiLevelType w:val="hybridMultilevel"/>
    <w:tmpl w:val="DB12F738"/>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70" w15:restartNumberingAfterBreak="0">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CEB15BA"/>
    <w:multiLevelType w:val="hybridMultilevel"/>
    <w:tmpl w:val="3A3449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D061D79"/>
    <w:multiLevelType w:val="hybridMultilevel"/>
    <w:tmpl w:val="B7523962"/>
    <w:lvl w:ilvl="0" w:tplc="DF9C01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DB9722E"/>
    <w:multiLevelType w:val="hybridMultilevel"/>
    <w:tmpl w:val="2BEA09D2"/>
    <w:lvl w:ilvl="0" w:tplc="DE8674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EDB5DBF"/>
    <w:multiLevelType w:val="hybridMultilevel"/>
    <w:tmpl w:val="51E0785E"/>
    <w:lvl w:ilvl="0" w:tplc="8A28A3C4">
      <w:numFmt w:val="bullet"/>
      <w:lvlText w:val=""/>
      <w:lvlJc w:val="left"/>
      <w:pPr>
        <w:ind w:left="1287" w:hanging="360"/>
      </w:pPr>
      <w:rPr>
        <w:rFonts w:ascii="Symbol" w:eastAsia="Calibri" w:hAnsi="Symbol"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70"/>
  </w:num>
  <w:num w:numId="2">
    <w:abstractNumId w:val="8"/>
  </w:num>
  <w:num w:numId="3">
    <w:abstractNumId w:val="12"/>
  </w:num>
  <w:num w:numId="4">
    <w:abstractNumId w:val="6"/>
  </w:num>
  <w:num w:numId="5">
    <w:abstractNumId w:val="28"/>
  </w:num>
  <w:num w:numId="6">
    <w:abstractNumId w:val="73"/>
  </w:num>
  <w:num w:numId="7">
    <w:abstractNumId w:val="0"/>
  </w:num>
  <w:num w:numId="8">
    <w:abstractNumId w:val="43"/>
  </w:num>
  <w:num w:numId="9">
    <w:abstractNumId w:val="56"/>
  </w:num>
  <w:num w:numId="10">
    <w:abstractNumId w:val="61"/>
  </w:num>
  <w:num w:numId="11">
    <w:abstractNumId w:val="51"/>
  </w:num>
  <w:num w:numId="12">
    <w:abstractNumId w:val="27"/>
  </w:num>
  <w:num w:numId="13">
    <w:abstractNumId w:val="39"/>
  </w:num>
  <w:num w:numId="14">
    <w:abstractNumId w:val="5"/>
  </w:num>
  <w:num w:numId="15">
    <w:abstractNumId w:val="37"/>
  </w:num>
  <w:num w:numId="16">
    <w:abstractNumId w:val="14"/>
  </w:num>
  <w:num w:numId="17">
    <w:abstractNumId w:val="52"/>
  </w:num>
  <w:num w:numId="18">
    <w:abstractNumId w:val="16"/>
  </w:num>
  <w:num w:numId="19">
    <w:abstractNumId w:val="2"/>
  </w:num>
  <w:num w:numId="20">
    <w:abstractNumId w:val="53"/>
  </w:num>
  <w:num w:numId="21">
    <w:abstractNumId w:val="40"/>
  </w:num>
  <w:num w:numId="22">
    <w:abstractNumId w:val="29"/>
  </w:num>
  <w:num w:numId="23">
    <w:abstractNumId w:val="9"/>
  </w:num>
  <w:num w:numId="24">
    <w:abstractNumId w:val="49"/>
  </w:num>
  <w:num w:numId="25">
    <w:abstractNumId w:val="64"/>
  </w:num>
  <w:num w:numId="26">
    <w:abstractNumId w:val="67"/>
  </w:num>
  <w:num w:numId="27">
    <w:abstractNumId w:val="65"/>
  </w:num>
  <w:num w:numId="28">
    <w:abstractNumId w:val="45"/>
  </w:num>
  <w:num w:numId="29">
    <w:abstractNumId w:val="19"/>
  </w:num>
  <w:num w:numId="30">
    <w:abstractNumId w:val="23"/>
  </w:num>
  <w:num w:numId="31">
    <w:abstractNumId w:val="59"/>
  </w:num>
  <w:num w:numId="32">
    <w:abstractNumId w:val="1"/>
  </w:num>
  <w:num w:numId="33">
    <w:abstractNumId w:val="17"/>
  </w:num>
  <w:num w:numId="34">
    <w:abstractNumId w:val="11"/>
  </w:num>
  <w:num w:numId="35">
    <w:abstractNumId w:val="72"/>
  </w:num>
  <w:num w:numId="36">
    <w:abstractNumId w:val="32"/>
  </w:num>
  <w:num w:numId="37">
    <w:abstractNumId w:val="74"/>
  </w:num>
  <w:num w:numId="38">
    <w:abstractNumId w:val="3"/>
  </w:num>
  <w:num w:numId="39">
    <w:abstractNumId w:val="36"/>
  </w:num>
  <w:num w:numId="40">
    <w:abstractNumId w:val="7"/>
  </w:num>
  <w:num w:numId="41">
    <w:abstractNumId w:val="15"/>
  </w:num>
  <w:num w:numId="42">
    <w:abstractNumId w:val="42"/>
  </w:num>
  <w:num w:numId="43">
    <w:abstractNumId w:val="46"/>
  </w:num>
  <w:num w:numId="44">
    <w:abstractNumId w:val="20"/>
  </w:num>
  <w:num w:numId="45">
    <w:abstractNumId w:val="62"/>
  </w:num>
  <w:num w:numId="46">
    <w:abstractNumId w:val="41"/>
  </w:num>
  <w:num w:numId="47">
    <w:abstractNumId w:val="57"/>
  </w:num>
  <w:num w:numId="48">
    <w:abstractNumId w:val="10"/>
  </w:num>
  <w:num w:numId="49">
    <w:abstractNumId w:val="33"/>
  </w:num>
  <w:num w:numId="50">
    <w:abstractNumId w:val="34"/>
  </w:num>
  <w:num w:numId="51">
    <w:abstractNumId w:val="47"/>
  </w:num>
  <w:num w:numId="52">
    <w:abstractNumId w:val="26"/>
  </w:num>
  <w:num w:numId="53">
    <w:abstractNumId w:val="35"/>
  </w:num>
  <w:num w:numId="54">
    <w:abstractNumId w:val="38"/>
  </w:num>
  <w:num w:numId="55">
    <w:abstractNumId w:val="22"/>
  </w:num>
  <w:num w:numId="56">
    <w:abstractNumId w:val="30"/>
  </w:num>
  <w:num w:numId="57">
    <w:abstractNumId w:val="48"/>
  </w:num>
  <w:num w:numId="58">
    <w:abstractNumId w:val="25"/>
  </w:num>
  <w:num w:numId="59">
    <w:abstractNumId w:val="54"/>
  </w:num>
  <w:num w:numId="60">
    <w:abstractNumId w:val="69"/>
  </w:num>
  <w:num w:numId="61">
    <w:abstractNumId w:val="58"/>
  </w:num>
  <w:num w:numId="62">
    <w:abstractNumId w:val="63"/>
  </w:num>
  <w:num w:numId="63">
    <w:abstractNumId w:val="18"/>
  </w:num>
  <w:num w:numId="64">
    <w:abstractNumId w:val="13"/>
  </w:num>
  <w:num w:numId="65">
    <w:abstractNumId w:val="68"/>
  </w:num>
  <w:num w:numId="66">
    <w:abstractNumId w:val="21"/>
  </w:num>
  <w:num w:numId="67">
    <w:abstractNumId w:val="66"/>
  </w:num>
  <w:num w:numId="68">
    <w:abstractNumId w:val="44"/>
  </w:num>
  <w:num w:numId="69">
    <w:abstractNumId w:val="50"/>
  </w:num>
  <w:num w:numId="70">
    <w:abstractNumId w:val="71"/>
  </w:num>
  <w:num w:numId="71">
    <w:abstractNumId w:val="4"/>
  </w:num>
  <w:num w:numId="72">
    <w:abstractNumId w:val="60"/>
  </w:num>
  <w:num w:numId="73">
    <w:abstractNumId w:val="55"/>
  </w:num>
  <w:num w:numId="74">
    <w:abstractNumId w:val="31"/>
  </w:num>
  <w:num w:numId="75">
    <w:abstractNumId w:val="2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B0A"/>
    <w:rsid w:val="00013434"/>
    <w:rsid w:val="00014C12"/>
    <w:rsid w:val="00017A0C"/>
    <w:rsid w:val="000211EC"/>
    <w:rsid w:val="000223B2"/>
    <w:rsid w:val="00023D95"/>
    <w:rsid w:val="00030182"/>
    <w:rsid w:val="0003536F"/>
    <w:rsid w:val="00036018"/>
    <w:rsid w:val="00043F49"/>
    <w:rsid w:val="00047558"/>
    <w:rsid w:val="00050932"/>
    <w:rsid w:val="00050AA9"/>
    <w:rsid w:val="00060A31"/>
    <w:rsid w:val="00064C3C"/>
    <w:rsid w:val="000715A5"/>
    <w:rsid w:val="0007261D"/>
    <w:rsid w:val="000739B1"/>
    <w:rsid w:val="000801DC"/>
    <w:rsid w:val="0008231D"/>
    <w:rsid w:val="0008799A"/>
    <w:rsid w:val="00092F08"/>
    <w:rsid w:val="000A6AE1"/>
    <w:rsid w:val="000A6C7F"/>
    <w:rsid w:val="000B582D"/>
    <w:rsid w:val="000B657D"/>
    <w:rsid w:val="000C44FC"/>
    <w:rsid w:val="000D7662"/>
    <w:rsid w:val="000E3DA1"/>
    <w:rsid w:val="000E5687"/>
    <w:rsid w:val="000F48E0"/>
    <w:rsid w:val="000F73FA"/>
    <w:rsid w:val="0010048F"/>
    <w:rsid w:val="001011A3"/>
    <w:rsid w:val="001070F5"/>
    <w:rsid w:val="00107BF1"/>
    <w:rsid w:val="00107F10"/>
    <w:rsid w:val="00112733"/>
    <w:rsid w:val="001145BA"/>
    <w:rsid w:val="00120196"/>
    <w:rsid w:val="0012131C"/>
    <w:rsid w:val="00124D20"/>
    <w:rsid w:val="001254DD"/>
    <w:rsid w:val="00130059"/>
    <w:rsid w:val="00131216"/>
    <w:rsid w:val="00134B3B"/>
    <w:rsid w:val="00135FEB"/>
    <w:rsid w:val="00140130"/>
    <w:rsid w:val="00144D54"/>
    <w:rsid w:val="00145608"/>
    <w:rsid w:val="00151232"/>
    <w:rsid w:val="001630E9"/>
    <w:rsid w:val="001643D6"/>
    <w:rsid w:val="00166509"/>
    <w:rsid w:val="00180166"/>
    <w:rsid w:val="00182486"/>
    <w:rsid w:val="00182F43"/>
    <w:rsid w:val="001859B0"/>
    <w:rsid w:val="001943CC"/>
    <w:rsid w:val="00197149"/>
    <w:rsid w:val="001977BE"/>
    <w:rsid w:val="001A0182"/>
    <w:rsid w:val="001A065A"/>
    <w:rsid w:val="001A1F9C"/>
    <w:rsid w:val="001A3E26"/>
    <w:rsid w:val="001A635B"/>
    <w:rsid w:val="001B3A45"/>
    <w:rsid w:val="001B7589"/>
    <w:rsid w:val="001C07F4"/>
    <w:rsid w:val="001C08D4"/>
    <w:rsid w:val="001C323D"/>
    <w:rsid w:val="001C3A14"/>
    <w:rsid w:val="001D4A40"/>
    <w:rsid w:val="001D78F8"/>
    <w:rsid w:val="001E79CF"/>
    <w:rsid w:val="00202DEB"/>
    <w:rsid w:val="00211673"/>
    <w:rsid w:val="00211A21"/>
    <w:rsid w:val="002247FA"/>
    <w:rsid w:val="0022738C"/>
    <w:rsid w:val="00227A29"/>
    <w:rsid w:val="00232D62"/>
    <w:rsid w:val="002336D6"/>
    <w:rsid w:val="002345F3"/>
    <w:rsid w:val="002516E0"/>
    <w:rsid w:val="00251B51"/>
    <w:rsid w:val="002548C5"/>
    <w:rsid w:val="002565A9"/>
    <w:rsid w:val="002651E5"/>
    <w:rsid w:val="00276F02"/>
    <w:rsid w:val="00293210"/>
    <w:rsid w:val="002A22AB"/>
    <w:rsid w:val="002A7288"/>
    <w:rsid w:val="002A762C"/>
    <w:rsid w:val="002B212F"/>
    <w:rsid w:val="002C01AF"/>
    <w:rsid w:val="002D2ADA"/>
    <w:rsid w:val="002D4387"/>
    <w:rsid w:val="002E113F"/>
    <w:rsid w:val="002E2D1C"/>
    <w:rsid w:val="002E56AB"/>
    <w:rsid w:val="002F658B"/>
    <w:rsid w:val="003041C0"/>
    <w:rsid w:val="003133C9"/>
    <w:rsid w:val="00314A9B"/>
    <w:rsid w:val="00322A4D"/>
    <w:rsid w:val="003260E6"/>
    <w:rsid w:val="00326670"/>
    <w:rsid w:val="00326BE6"/>
    <w:rsid w:val="00327FDF"/>
    <w:rsid w:val="003306BA"/>
    <w:rsid w:val="00332366"/>
    <w:rsid w:val="00336758"/>
    <w:rsid w:val="003409D3"/>
    <w:rsid w:val="0034679C"/>
    <w:rsid w:val="003502B2"/>
    <w:rsid w:val="003568F6"/>
    <w:rsid w:val="00362D52"/>
    <w:rsid w:val="003654AE"/>
    <w:rsid w:val="00370CE6"/>
    <w:rsid w:val="00373F5C"/>
    <w:rsid w:val="0038087D"/>
    <w:rsid w:val="00383809"/>
    <w:rsid w:val="003843FC"/>
    <w:rsid w:val="00385D40"/>
    <w:rsid w:val="003862E5"/>
    <w:rsid w:val="003869C7"/>
    <w:rsid w:val="003872B5"/>
    <w:rsid w:val="00393721"/>
    <w:rsid w:val="0039450C"/>
    <w:rsid w:val="003954FC"/>
    <w:rsid w:val="00396B3D"/>
    <w:rsid w:val="003A15AA"/>
    <w:rsid w:val="003A1776"/>
    <w:rsid w:val="003A33D0"/>
    <w:rsid w:val="003A4772"/>
    <w:rsid w:val="003A6669"/>
    <w:rsid w:val="003B2BCB"/>
    <w:rsid w:val="003B340D"/>
    <w:rsid w:val="003B3B0F"/>
    <w:rsid w:val="003C113A"/>
    <w:rsid w:val="003D2C41"/>
    <w:rsid w:val="003D738E"/>
    <w:rsid w:val="003E12D1"/>
    <w:rsid w:val="003E3411"/>
    <w:rsid w:val="003E7C18"/>
    <w:rsid w:val="003F7060"/>
    <w:rsid w:val="004002CE"/>
    <w:rsid w:val="00405711"/>
    <w:rsid w:val="00411876"/>
    <w:rsid w:val="00412617"/>
    <w:rsid w:val="004178CD"/>
    <w:rsid w:val="00434AA3"/>
    <w:rsid w:val="00435AF4"/>
    <w:rsid w:val="00441FC3"/>
    <w:rsid w:val="00444249"/>
    <w:rsid w:val="00444565"/>
    <w:rsid w:val="00456578"/>
    <w:rsid w:val="004577C8"/>
    <w:rsid w:val="00467D20"/>
    <w:rsid w:val="00471CB2"/>
    <w:rsid w:val="00475A28"/>
    <w:rsid w:val="004806FD"/>
    <w:rsid w:val="0048460A"/>
    <w:rsid w:val="00486CC3"/>
    <w:rsid w:val="004924C1"/>
    <w:rsid w:val="0049349F"/>
    <w:rsid w:val="004A662C"/>
    <w:rsid w:val="004A7189"/>
    <w:rsid w:val="004B6690"/>
    <w:rsid w:val="004C0B4F"/>
    <w:rsid w:val="004C324C"/>
    <w:rsid w:val="004E0D1F"/>
    <w:rsid w:val="004E4133"/>
    <w:rsid w:val="004F0319"/>
    <w:rsid w:val="004F5ECF"/>
    <w:rsid w:val="004F6CF2"/>
    <w:rsid w:val="004F7E7B"/>
    <w:rsid w:val="00500440"/>
    <w:rsid w:val="00506886"/>
    <w:rsid w:val="0051119F"/>
    <w:rsid w:val="00512B66"/>
    <w:rsid w:val="00515F85"/>
    <w:rsid w:val="00521E73"/>
    <w:rsid w:val="005222D0"/>
    <w:rsid w:val="00531142"/>
    <w:rsid w:val="00544C93"/>
    <w:rsid w:val="00554784"/>
    <w:rsid w:val="005620D2"/>
    <w:rsid w:val="00570973"/>
    <w:rsid w:val="00572E36"/>
    <w:rsid w:val="00576B2A"/>
    <w:rsid w:val="005820AE"/>
    <w:rsid w:val="00591E21"/>
    <w:rsid w:val="005A05F7"/>
    <w:rsid w:val="005A3979"/>
    <w:rsid w:val="005B2A85"/>
    <w:rsid w:val="005B6BB6"/>
    <w:rsid w:val="005C1F95"/>
    <w:rsid w:val="005C62CF"/>
    <w:rsid w:val="005C6AEE"/>
    <w:rsid w:val="005D0220"/>
    <w:rsid w:val="005D3B50"/>
    <w:rsid w:val="005D608C"/>
    <w:rsid w:val="005E2051"/>
    <w:rsid w:val="005F2EB5"/>
    <w:rsid w:val="005F60BF"/>
    <w:rsid w:val="006137F5"/>
    <w:rsid w:val="006143AB"/>
    <w:rsid w:val="00615D17"/>
    <w:rsid w:val="00622E65"/>
    <w:rsid w:val="00622F85"/>
    <w:rsid w:val="00623939"/>
    <w:rsid w:val="00627312"/>
    <w:rsid w:val="00632797"/>
    <w:rsid w:val="006371F0"/>
    <w:rsid w:val="00643B0A"/>
    <w:rsid w:val="00646872"/>
    <w:rsid w:val="006505D0"/>
    <w:rsid w:val="006528A4"/>
    <w:rsid w:val="006637E4"/>
    <w:rsid w:val="006647DD"/>
    <w:rsid w:val="0066740E"/>
    <w:rsid w:val="00670B0E"/>
    <w:rsid w:val="006776C9"/>
    <w:rsid w:val="00680F95"/>
    <w:rsid w:val="006834F3"/>
    <w:rsid w:val="0069185E"/>
    <w:rsid w:val="006A79DC"/>
    <w:rsid w:val="006B3A8E"/>
    <w:rsid w:val="006B4765"/>
    <w:rsid w:val="006B5F7C"/>
    <w:rsid w:val="006C36A4"/>
    <w:rsid w:val="006C4298"/>
    <w:rsid w:val="006D412D"/>
    <w:rsid w:val="006D4692"/>
    <w:rsid w:val="006E01BF"/>
    <w:rsid w:val="00700381"/>
    <w:rsid w:val="007005DC"/>
    <w:rsid w:val="00714C3A"/>
    <w:rsid w:val="007221A7"/>
    <w:rsid w:val="00722E3F"/>
    <w:rsid w:val="00723D5D"/>
    <w:rsid w:val="00736CA9"/>
    <w:rsid w:val="00736CFD"/>
    <w:rsid w:val="00740D69"/>
    <w:rsid w:val="007464D4"/>
    <w:rsid w:val="007501B0"/>
    <w:rsid w:val="00757688"/>
    <w:rsid w:val="00757B11"/>
    <w:rsid w:val="00760CE3"/>
    <w:rsid w:val="00763222"/>
    <w:rsid w:val="0077006F"/>
    <w:rsid w:val="007711AC"/>
    <w:rsid w:val="0077472B"/>
    <w:rsid w:val="00781165"/>
    <w:rsid w:val="00783658"/>
    <w:rsid w:val="00785FD5"/>
    <w:rsid w:val="00786957"/>
    <w:rsid w:val="00790C60"/>
    <w:rsid w:val="007915F5"/>
    <w:rsid w:val="007974F3"/>
    <w:rsid w:val="007A62AC"/>
    <w:rsid w:val="007B3663"/>
    <w:rsid w:val="007B7ADA"/>
    <w:rsid w:val="007B7AF3"/>
    <w:rsid w:val="007C1347"/>
    <w:rsid w:val="007C2391"/>
    <w:rsid w:val="007C2D5C"/>
    <w:rsid w:val="007C590B"/>
    <w:rsid w:val="007C5C03"/>
    <w:rsid w:val="007D0D70"/>
    <w:rsid w:val="007D338D"/>
    <w:rsid w:val="007E1252"/>
    <w:rsid w:val="007E1909"/>
    <w:rsid w:val="007E2017"/>
    <w:rsid w:val="007E691F"/>
    <w:rsid w:val="007F2D9D"/>
    <w:rsid w:val="007F3C75"/>
    <w:rsid w:val="008011AC"/>
    <w:rsid w:val="00802047"/>
    <w:rsid w:val="00804ECE"/>
    <w:rsid w:val="008135DE"/>
    <w:rsid w:val="0081402C"/>
    <w:rsid w:val="00821C2E"/>
    <w:rsid w:val="008230EF"/>
    <w:rsid w:val="00832692"/>
    <w:rsid w:val="008343AA"/>
    <w:rsid w:val="008363DF"/>
    <w:rsid w:val="0083704A"/>
    <w:rsid w:val="0084166E"/>
    <w:rsid w:val="00842467"/>
    <w:rsid w:val="00845B29"/>
    <w:rsid w:val="00854963"/>
    <w:rsid w:val="00856CF1"/>
    <w:rsid w:val="00866803"/>
    <w:rsid w:val="00872B06"/>
    <w:rsid w:val="0087338F"/>
    <w:rsid w:val="008820D5"/>
    <w:rsid w:val="008852DF"/>
    <w:rsid w:val="0089285B"/>
    <w:rsid w:val="008A078F"/>
    <w:rsid w:val="008A53E5"/>
    <w:rsid w:val="008B6357"/>
    <w:rsid w:val="008C061A"/>
    <w:rsid w:val="008C4F26"/>
    <w:rsid w:val="008D0D48"/>
    <w:rsid w:val="008D1597"/>
    <w:rsid w:val="008D330E"/>
    <w:rsid w:val="008D3FCD"/>
    <w:rsid w:val="008D4FE0"/>
    <w:rsid w:val="008D52EC"/>
    <w:rsid w:val="008D57E4"/>
    <w:rsid w:val="008E6AEF"/>
    <w:rsid w:val="008E7045"/>
    <w:rsid w:val="008F39FC"/>
    <w:rsid w:val="00901169"/>
    <w:rsid w:val="00911A04"/>
    <w:rsid w:val="0091444D"/>
    <w:rsid w:val="00924D2D"/>
    <w:rsid w:val="00926389"/>
    <w:rsid w:val="009278FD"/>
    <w:rsid w:val="00933523"/>
    <w:rsid w:val="00946C6E"/>
    <w:rsid w:val="00953378"/>
    <w:rsid w:val="00956151"/>
    <w:rsid w:val="00960C7E"/>
    <w:rsid w:val="00965883"/>
    <w:rsid w:val="00977A5D"/>
    <w:rsid w:val="00980B00"/>
    <w:rsid w:val="00983CDB"/>
    <w:rsid w:val="0098624F"/>
    <w:rsid w:val="00991DE0"/>
    <w:rsid w:val="00991E44"/>
    <w:rsid w:val="009A0171"/>
    <w:rsid w:val="009A3DE7"/>
    <w:rsid w:val="009A54D1"/>
    <w:rsid w:val="009C1391"/>
    <w:rsid w:val="009C1F10"/>
    <w:rsid w:val="009C54B8"/>
    <w:rsid w:val="009D1808"/>
    <w:rsid w:val="009D2865"/>
    <w:rsid w:val="009D391B"/>
    <w:rsid w:val="009D40EF"/>
    <w:rsid w:val="009D722B"/>
    <w:rsid w:val="009F573B"/>
    <w:rsid w:val="009F61F6"/>
    <w:rsid w:val="00A13FA7"/>
    <w:rsid w:val="00A2324D"/>
    <w:rsid w:val="00A25719"/>
    <w:rsid w:val="00A34883"/>
    <w:rsid w:val="00A36147"/>
    <w:rsid w:val="00A440C7"/>
    <w:rsid w:val="00A52C8F"/>
    <w:rsid w:val="00A53FE8"/>
    <w:rsid w:val="00A62355"/>
    <w:rsid w:val="00A656D4"/>
    <w:rsid w:val="00A65EEE"/>
    <w:rsid w:val="00A6698A"/>
    <w:rsid w:val="00A67CF0"/>
    <w:rsid w:val="00A70156"/>
    <w:rsid w:val="00A81037"/>
    <w:rsid w:val="00A814E9"/>
    <w:rsid w:val="00A9222F"/>
    <w:rsid w:val="00A9707B"/>
    <w:rsid w:val="00AA16F1"/>
    <w:rsid w:val="00AA28E4"/>
    <w:rsid w:val="00AA2E1F"/>
    <w:rsid w:val="00AA2FCA"/>
    <w:rsid w:val="00AB67F3"/>
    <w:rsid w:val="00AC1B3C"/>
    <w:rsid w:val="00AC3A81"/>
    <w:rsid w:val="00AC6F3B"/>
    <w:rsid w:val="00AC7B46"/>
    <w:rsid w:val="00AD7E36"/>
    <w:rsid w:val="00AD7F7E"/>
    <w:rsid w:val="00AE28BB"/>
    <w:rsid w:val="00AE4EE7"/>
    <w:rsid w:val="00AF3752"/>
    <w:rsid w:val="00AF61F5"/>
    <w:rsid w:val="00B00C60"/>
    <w:rsid w:val="00B121FE"/>
    <w:rsid w:val="00B1355E"/>
    <w:rsid w:val="00B211B1"/>
    <w:rsid w:val="00B24040"/>
    <w:rsid w:val="00B354F3"/>
    <w:rsid w:val="00B55C7B"/>
    <w:rsid w:val="00B61795"/>
    <w:rsid w:val="00B668A3"/>
    <w:rsid w:val="00B8181D"/>
    <w:rsid w:val="00B836CD"/>
    <w:rsid w:val="00B97CA1"/>
    <w:rsid w:val="00BA2FD0"/>
    <w:rsid w:val="00BB09EA"/>
    <w:rsid w:val="00BB69BA"/>
    <w:rsid w:val="00BC0BBE"/>
    <w:rsid w:val="00BD4E65"/>
    <w:rsid w:val="00BE4185"/>
    <w:rsid w:val="00BE43B0"/>
    <w:rsid w:val="00BE5412"/>
    <w:rsid w:val="00BF264F"/>
    <w:rsid w:val="00BF6325"/>
    <w:rsid w:val="00BF6CA2"/>
    <w:rsid w:val="00BF71F4"/>
    <w:rsid w:val="00BF7EA8"/>
    <w:rsid w:val="00C009C7"/>
    <w:rsid w:val="00C07718"/>
    <w:rsid w:val="00C1095E"/>
    <w:rsid w:val="00C23E91"/>
    <w:rsid w:val="00C309B3"/>
    <w:rsid w:val="00C347BC"/>
    <w:rsid w:val="00C34EFC"/>
    <w:rsid w:val="00C4304C"/>
    <w:rsid w:val="00C4639A"/>
    <w:rsid w:val="00C50275"/>
    <w:rsid w:val="00C56F72"/>
    <w:rsid w:val="00C57783"/>
    <w:rsid w:val="00C632E3"/>
    <w:rsid w:val="00C70BEB"/>
    <w:rsid w:val="00C7111E"/>
    <w:rsid w:val="00C772A8"/>
    <w:rsid w:val="00C83BE9"/>
    <w:rsid w:val="00C84FAD"/>
    <w:rsid w:val="00C87018"/>
    <w:rsid w:val="00C9058D"/>
    <w:rsid w:val="00CA070C"/>
    <w:rsid w:val="00CA0CED"/>
    <w:rsid w:val="00CA11F7"/>
    <w:rsid w:val="00CA7B01"/>
    <w:rsid w:val="00CB71B3"/>
    <w:rsid w:val="00CC3139"/>
    <w:rsid w:val="00CC5D5B"/>
    <w:rsid w:val="00CC653C"/>
    <w:rsid w:val="00CC6965"/>
    <w:rsid w:val="00CC768D"/>
    <w:rsid w:val="00CE0985"/>
    <w:rsid w:val="00CE7743"/>
    <w:rsid w:val="00CF3E0C"/>
    <w:rsid w:val="00CF5D97"/>
    <w:rsid w:val="00CF6720"/>
    <w:rsid w:val="00D03E49"/>
    <w:rsid w:val="00D06D12"/>
    <w:rsid w:val="00D06ED0"/>
    <w:rsid w:val="00D11451"/>
    <w:rsid w:val="00D1573F"/>
    <w:rsid w:val="00D308B2"/>
    <w:rsid w:val="00D42006"/>
    <w:rsid w:val="00D43873"/>
    <w:rsid w:val="00D44397"/>
    <w:rsid w:val="00D47376"/>
    <w:rsid w:val="00D47586"/>
    <w:rsid w:val="00D616C1"/>
    <w:rsid w:val="00D63D9C"/>
    <w:rsid w:val="00D76D24"/>
    <w:rsid w:val="00D81E92"/>
    <w:rsid w:val="00D8666A"/>
    <w:rsid w:val="00D97C99"/>
    <w:rsid w:val="00DA17A3"/>
    <w:rsid w:val="00DA3E81"/>
    <w:rsid w:val="00DB0D11"/>
    <w:rsid w:val="00DB2CD9"/>
    <w:rsid w:val="00DB370E"/>
    <w:rsid w:val="00DB6735"/>
    <w:rsid w:val="00DC5219"/>
    <w:rsid w:val="00DC6323"/>
    <w:rsid w:val="00DD28D1"/>
    <w:rsid w:val="00DE04C5"/>
    <w:rsid w:val="00DF5819"/>
    <w:rsid w:val="00E01D6D"/>
    <w:rsid w:val="00E04E9B"/>
    <w:rsid w:val="00E110E0"/>
    <w:rsid w:val="00E131BD"/>
    <w:rsid w:val="00E139EF"/>
    <w:rsid w:val="00E1502E"/>
    <w:rsid w:val="00E15346"/>
    <w:rsid w:val="00E20701"/>
    <w:rsid w:val="00E22566"/>
    <w:rsid w:val="00E2712C"/>
    <w:rsid w:val="00E31FA4"/>
    <w:rsid w:val="00E35939"/>
    <w:rsid w:val="00E43448"/>
    <w:rsid w:val="00E44431"/>
    <w:rsid w:val="00E45FE0"/>
    <w:rsid w:val="00E476BD"/>
    <w:rsid w:val="00E666D0"/>
    <w:rsid w:val="00E7002B"/>
    <w:rsid w:val="00E71A52"/>
    <w:rsid w:val="00E73624"/>
    <w:rsid w:val="00E74CAA"/>
    <w:rsid w:val="00E74D74"/>
    <w:rsid w:val="00E75374"/>
    <w:rsid w:val="00E776E4"/>
    <w:rsid w:val="00E81D06"/>
    <w:rsid w:val="00E840DD"/>
    <w:rsid w:val="00E84709"/>
    <w:rsid w:val="00E92385"/>
    <w:rsid w:val="00EA4434"/>
    <w:rsid w:val="00EA76D0"/>
    <w:rsid w:val="00EB4506"/>
    <w:rsid w:val="00EB5909"/>
    <w:rsid w:val="00EC01F0"/>
    <w:rsid w:val="00EC3A73"/>
    <w:rsid w:val="00EC7205"/>
    <w:rsid w:val="00EC72A4"/>
    <w:rsid w:val="00EC75A7"/>
    <w:rsid w:val="00EC7D6E"/>
    <w:rsid w:val="00ED5A9F"/>
    <w:rsid w:val="00EE273E"/>
    <w:rsid w:val="00EE2CFA"/>
    <w:rsid w:val="00F04CAB"/>
    <w:rsid w:val="00F06539"/>
    <w:rsid w:val="00F06771"/>
    <w:rsid w:val="00F1067D"/>
    <w:rsid w:val="00F13CD6"/>
    <w:rsid w:val="00F23570"/>
    <w:rsid w:val="00F24CBC"/>
    <w:rsid w:val="00F27645"/>
    <w:rsid w:val="00F3400F"/>
    <w:rsid w:val="00F41329"/>
    <w:rsid w:val="00F4327B"/>
    <w:rsid w:val="00F45283"/>
    <w:rsid w:val="00F45C9F"/>
    <w:rsid w:val="00F472C6"/>
    <w:rsid w:val="00F47B52"/>
    <w:rsid w:val="00F57AD0"/>
    <w:rsid w:val="00F658D9"/>
    <w:rsid w:val="00F710EC"/>
    <w:rsid w:val="00F74DC7"/>
    <w:rsid w:val="00F8080B"/>
    <w:rsid w:val="00F864BE"/>
    <w:rsid w:val="00F94169"/>
    <w:rsid w:val="00F97C36"/>
    <w:rsid w:val="00FA0010"/>
    <w:rsid w:val="00FA4F41"/>
    <w:rsid w:val="00FA65B7"/>
    <w:rsid w:val="00FB4A34"/>
    <w:rsid w:val="00FB541F"/>
    <w:rsid w:val="00FB570A"/>
    <w:rsid w:val="00FB6B40"/>
    <w:rsid w:val="00FD3DEF"/>
    <w:rsid w:val="00FD604B"/>
    <w:rsid w:val="00FD6EF2"/>
    <w:rsid w:val="00FE116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A9CA592-E46C-4942-B3F7-C63BFE497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3B50"/>
    <w:rPr>
      <w:rFonts w:ascii="Times New Roman" w:hAnsi="Times New Roman"/>
      <w:sz w:val="28"/>
    </w:rPr>
  </w:style>
  <w:style w:type="paragraph" w:styleId="Heading1">
    <w:name w:val="heading 1"/>
    <w:basedOn w:val="Normal"/>
    <w:next w:val="Normal"/>
    <w:link w:val="Heading1Char"/>
    <w:autoRedefine/>
    <w:uiPriority w:val="9"/>
    <w:qFormat/>
    <w:rsid w:val="0089285B"/>
    <w:pPr>
      <w:widowControl w:val="0"/>
      <w:tabs>
        <w:tab w:val="num" w:pos="0"/>
      </w:tabs>
      <w:spacing w:after="60" w:line="288" w:lineRule="auto"/>
      <w:jc w:val="center"/>
      <w:outlineLvl w:val="0"/>
    </w:pPr>
    <w:rPr>
      <w:rFonts w:eastAsiaTheme="majorEastAsia" w:cstheme="majorBidi"/>
      <w:b/>
      <w:bCs/>
      <w:color w:val="FF0000"/>
      <w:kern w:val="32"/>
      <w:szCs w:val="32"/>
      <w:lang w:val="en-US"/>
    </w:rPr>
  </w:style>
  <w:style w:type="paragraph" w:styleId="Heading2">
    <w:name w:val="heading 2"/>
    <w:basedOn w:val="Normal"/>
    <w:link w:val="Heading2Char"/>
    <w:uiPriority w:val="9"/>
    <w:qFormat/>
    <w:rsid w:val="002E2D1C"/>
    <w:pPr>
      <w:spacing w:before="120" w:after="120" w:line="240" w:lineRule="auto"/>
      <w:jc w:val="center"/>
      <w:outlineLvl w:val="1"/>
    </w:pPr>
    <w:rPr>
      <w:rFonts w:eastAsia="Times New Roman" w:cs="Times New Roman"/>
      <w:b/>
      <w:bCs/>
      <w:sz w:val="24"/>
      <w:szCs w:val="36"/>
      <w:lang w:val="en-US"/>
    </w:rPr>
  </w:style>
  <w:style w:type="paragraph" w:styleId="Heading3">
    <w:name w:val="heading 3"/>
    <w:basedOn w:val="Normal"/>
    <w:next w:val="Normal"/>
    <w:link w:val="Heading3Char"/>
    <w:unhideWhenUsed/>
    <w:qFormat/>
    <w:rsid w:val="005820AE"/>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unhideWhenUsed/>
    <w:qFormat/>
    <w:rsid w:val="005820AE"/>
    <w:pPr>
      <w:keepNext/>
      <w:tabs>
        <w:tab w:val="num" w:pos="2880"/>
      </w:tabs>
      <w:spacing w:before="240" w:after="60" w:line="240" w:lineRule="auto"/>
      <w:ind w:left="2880" w:hanging="720"/>
      <w:outlineLvl w:val="3"/>
    </w:pPr>
    <w:rPr>
      <w:rFonts w:eastAsiaTheme="minorEastAsia"/>
      <w:b/>
      <w:bCs/>
      <w:szCs w:val="28"/>
      <w:lang w:val="en-US"/>
    </w:rPr>
  </w:style>
  <w:style w:type="paragraph" w:styleId="Heading5">
    <w:name w:val="heading 5"/>
    <w:basedOn w:val="Normal"/>
    <w:next w:val="Normal"/>
    <w:link w:val="Heading5Char"/>
    <w:uiPriority w:val="9"/>
    <w:unhideWhenUsed/>
    <w:qFormat/>
    <w:rsid w:val="005820AE"/>
    <w:pPr>
      <w:tabs>
        <w:tab w:val="num" w:pos="3600"/>
      </w:tabs>
      <w:spacing w:before="240" w:after="60" w:line="240" w:lineRule="auto"/>
      <w:ind w:left="3600" w:hanging="720"/>
      <w:outlineLvl w:val="4"/>
    </w:pPr>
    <w:rPr>
      <w:rFonts w:eastAsiaTheme="minorEastAsia"/>
      <w:b/>
      <w:bCs/>
      <w:i/>
      <w:iCs/>
      <w:sz w:val="26"/>
      <w:szCs w:val="26"/>
      <w:lang w:val="en-US"/>
    </w:rPr>
  </w:style>
  <w:style w:type="paragraph" w:styleId="Heading6">
    <w:name w:val="heading 6"/>
    <w:basedOn w:val="Normal"/>
    <w:next w:val="Normal"/>
    <w:link w:val="Heading6Char"/>
    <w:qFormat/>
    <w:rsid w:val="005820AE"/>
    <w:pPr>
      <w:tabs>
        <w:tab w:val="num" w:pos="4320"/>
      </w:tabs>
      <w:spacing w:before="240" w:after="60" w:line="240" w:lineRule="auto"/>
      <w:ind w:left="4320" w:hanging="720"/>
      <w:outlineLvl w:val="5"/>
    </w:pPr>
    <w:rPr>
      <w:rFonts w:eastAsia="Times New Roman" w:cs="Times New Roman"/>
      <w:b/>
      <w:bCs/>
      <w:lang w:val="en-US"/>
    </w:rPr>
  </w:style>
  <w:style w:type="paragraph" w:styleId="Heading7">
    <w:name w:val="heading 7"/>
    <w:basedOn w:val="Normal"/>
    <w:next w:val="Normal"/>
    <w:link w:val="Heading7Char"/>
    <w:uiPriority w:val="9"/>
    <w:unhideWhenUsed/>
    <w:qFormat/>
    <w:rsid w:val="005820AE"/>
    <w:pPr>
      <w:tabs>
        <w:tab w:val="num" w:pos="5040"/>
      </w:tabs>
      <w:spacing w:before="240" w:after="60" w:line="240" w:lineRule="auto"/>
      <w:ind w:left="5040" w:hanging="720"/>
      <w:outlineLvl w:val="6"/>
    </w:pPr>
    <w:rPr>
      <w:rFonts w:eastAsiaTheme="minorEastAsia"/>
      <w:sz w:val="24"/>
      <w:szCs w:val="24"/>
      <w:lang w:val="en-US"/>
    </w:rPr>
  </w:style>
  <w:style w:type="paragraph" w:styleId="Heading8">
    <w:name w:val="heading 8"/>
    <w:basedOn w:val="Normal"/>
    <w:next w:val="Normal"/>
    <w:link w:val="Heading8Char"/>
    <w:uiPriority w:val="9"/>
    <w:unhideWhenUsed/>
    <w:qFormat/>
    <w:rsid w:val="005820AE"/>
    <w:pPr>
      <w:tabs>
        <w:tab w:val="num" w:pos="5760"/>
      </w:tabs>
      <w:spacing w:before="240" w:after="60" w:line="240" w:lineRule="auto"/>
      <w:ind w:left="5760" w:hanging="720"/>
      <w:outlineLvl w:val="7"/>
    </w:pPr>
    <w:rPr>
      <w:rFonts w:eastAsiaTheme="minorEastAsia"/>
      <w:i/>
      <w:iCs/>
      <w:sz w:val="24"/>
      <w:szCs w:val="24"/>
      <w:lang w:val="en-US"/>
    </w:rPr>
  </w:style>
  <w:style w:type="paragraph" w:styleId="Heading9">
    <w:name w:val="heading 9"/>
    <w:basedOn w:val="Normal"/>
    <w:next w:val="Normal"/>
    <w:link w:val="Heading9Char"/>
    <w:uiPriority w:val="9"/>
    <w:unhideWhenUsed/>
    <w:qFormat/>
    <w:rsid w:val="005820AE"/>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2E2D1C"/>
    <w:rPr>
      <w:rFonts w:ascii="Times New Roman" w:eastAsia="Times New Roman" w:hAnsi="Times New Roman" w:cs="Times New Roman"/>
      <w:b/>
      <w:bCs/>
      <w:sz w:val="24"/>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eastAsia="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C7111E"/>
  </w:style>
  <w:style w:type="character" w:customStyle="1" w:styleId="Heading10">
    <w:name w:val="Heading #1"/>
    <w:basedOn w:val="DefaultParagraphFont"/>
    <w:rsid w:val="001D78F8"/>
    <w:rPr>
      <w:rFonts w:ascii="Constantia" w:eastAsia="Constantia" w:hAnsi="Constantia" w:cs="Constantia" w:hint="default"/>
      <w:b/>
      <w:bCs/>
      <w:i w:val="0"/>
      <w:iCs w:val="0"/>
      <w:smallCaps w:val="0"/>
      <w:strike w:val="0"/>
      <w:dstrike w:val="0"/>
      <w:color w:val="000000"/>
      <w:spacing w:val="0"/>
      <w:w w:val="100"/>
      <w:position w:val="0"/>
      <w:sz w:val="37"/>
      <w:szCs w:val="37"/>
      <w:u w:val="none"/>
      <w:effect w:val="none"/>
      <w:lang w:val="vi-VN"/>
    </w:rPr>
  </w:style>
  <w:style w:type="character" w:customStyle="1" w:styleId="Bodytext3">
    <w:name w:val="Body text (3)_"/>
    <w:basedOn w:val="DefaultParagraphFont"/>
    <w:link w:val="Bodytext30"/>
    <w:locked/>
    <w:rsid w:val="001D78F8"/>
    <w:rPr>
      <w:rFonts w:ascii="Constantia" w:eastAsia="Constantia" w:hAnsi="Constantia" w:cs="Constantia"/>
      <w:i/>
      <w:iCs/>
      <w:sz w:val="20"/>
      <w:szCs w:val="20"/>
      <w:shd w:val="clear" w:color="auto" w:fill="FFFFFF"/>
    </w:rPr>
  </w:style>
  <w:style w:type="paragraph" w:customStyle="1" w:styleId="Bodytext30">
    <w:name w:val="Body text (3)"/>
    <w:basedOn w:val="Normal"/>
    <w:link w:val="Bodytext3"/>
    <w:rsid w:val="001D78F8"/>
    <w:pPr>
      <w:widowControl w:val="0"/>
      <w:shd w:val="clear" w:color="auto" w:fill="FFFFFF"/>
      <w:spacing w:after="120" w:line="0" w:lineRule="atLeast"/>
      <w:jc w:val="right"/>
    </w:pPr>
    <w:rPr>
      <w:rFonts w:ascii="Constantia" w:eastAsia="Constantia" w:hAnsi="Constantia" w:cs="Constantia"/>
      <w:i/>
      <w:iCs/>
      <w:sz w:val="20"/>
      <w:szCs w:val="20"/>
    </w:rPr>
  </w:style>
  <w:style w:type="character" w:customStyle="1" w:styleId="Bodytext">
    <w:name w:val="Body text_"/>
    <w:basedOn w:val="DefaultParagraphFont"/>
    <w:link w:val="BodyText1"/>
    <w:locked/>
    <w:rsid w:val="00014C12"/>
    <w:rPr>
      <w:rFonts w:ascii="Constantia" w:eastAsia="Constantia" w:hAnsi="Constantia" w:cs="Constantia"/>
      <w:spacing w:val="-6"/>
      <w:sz w:val="19"/>
      <w:szCs w:val="19"/>
      <w:shd w:val="clear" w:color="auto" w:fill="FFFFFF"/>
    </w:rPr>
  </w:style>
  <w:style w:type="paragraph" w:customStyle="1" w:styleId="BodyText1">
    <w:name w:val="Body Text1"/>
    <w:basedOn w:val="Normal"/>
    <w:link w:val="Bodytext"/>
    <w:rsid w:val="00014C12"/>
    <w:pPr>
      <w:widowControl w:val="0"/>
      <w:shd w:val="clear" w:color="auto" w:fill="FFFFFF"/>
      <w:spacing w:before="60" w:after="60" w:line="254" w:lineRule="exact"/>
      <w:jc w:val="both"/>
    </w:pPr>
    <w:rPr>
      <w:rFonts w:ascii="Constantia" w:eastAsia="Constantia" w:hAnsi="Constantia" w:cs="Constantia"/>
      <w:spacing w:val="-6"/>
      <w:sz w:val="19"/>
      <w:szCs w:val="19"/>
    </w:rPr>
  </w:style>
  <w:style w:type="character" w:customStyle="1" w:styleId="Bodytext4">
    <w:name w:val="Body text (4)_"/>
    <w:basedOn w:val="DefaultParagraphFont"/>
    <w:link w:val="Bodytext40"/>
    <w:locked/>
    <w:rsid w:val="00014C12"/>
    <w:rPr>
      <w:rFonts w:ascii="Constantia" w:eastAsia="Constantia" w:hAnsi="Constantia" w:cs="Constantia"/>
      <w:b/>
      <w:bCs/>
      <w:sz w:val="20"/>
      <w:szCs w:val="20"/>
      <w:shd w:val="clear" w:color="auto" w:fill="FFFFFF"/>
    </w:rPr>
  </w:style>
  <w:style w:type="paragraph" w:customStyle="1" w:styleId="Bodytext40">
    <w:name w:val="Body text (4)"/>
    <w:basedOn w:val="Normal"/>
    <w:link w:val="Bodytext4"/>
    <w:rsid w:val="00014C12"/>
    <w:pPr>
      <w:widowControl w:val="0"/>
      <w:shd w:val="clear" w:color="auto" w:fill="FFFFFF"/>
      <w:spacing w:after="120" w:line="0" w:lineRule="atLeast"/>
      <w:ind w:firstLine="420"/>
      <w:jc w:val="both"/>
    </w:pPr>
    <w:rPr>
      <w:rFonts w:ascii="Constantia" w:eastAsia="Constantia" w:hAnsi="Constantia" w:cs="Constantia"/>
      <w:b/>
      <w:bCs/>
      <w:sz w:val="20"/>
      <w:szCs w:val="20"/>
    </w:rPr>
  </w:style>
  <w:style w:type="character" w:customStyle="1" w:styleId="Bodytext3NotItalic">
    <w:name w:val="Body text (3) + Not Italic"/>
    <w:basedOn w:val="Bodytext3"/>
    <w:rsid w:val="00014C12"/>
    <w:rPr>
      <w:rFonts w:ascii="Constantia" w:eastAsia="Constantia" w:hAnsi="Constantia" w:cs="Constantia"/>
      <w:i/>
      <w:iCs/>
      <w:color w:val="000000"/>
      <w:spacing w:val="0"/>
      <w:w w:val="100"/>
      <w:position w:val="0"/>
      <w:sz w:val="20"/>
      <w:szCs w:val="20"/>
      <w:shd w:val="clear" w:color="auto" w:fill="FFFFFF"/>
      <w:lang w:val="vi-VN"/>
    </w:rPr>
  </w:style>
  <w:style w:type="character" w:customStyle="1" w:styleId="BodytextItalic">
    <w:name w:val="Body text + Italic"/>
    <w:basedOn w:val="Bodytext"/>
    <w:rsid w:val="00014C12"/>
    <w:rPr>
      <w:rFonts w:ascii="Constantia" w:eastAsia="Constantia" w:hAnsi="Constantia" w:cs="Constantia"/>
      <w:i/>
      <w:iCs/>
      <w:color w:val="000000"/>
      <w:spacing w:val="0"/>
      <w:w w:val="100"/>
      <w:position w:val="0"/>
      <w:sz w:val="20"/>
      <w:szCs w:val="20"/>
      <w:shd w:val="clear" w:color="auto" w:fill="FFFFFF"/>
      <w:lang w:val="vi-VN"/>
    </w:rPr>
  </w:style>
  <w:style w:type="character" w:customStyle="1" w:styleId="Bodytext7pt">
    <w:name w:val="Body text + 7 pt"/>
    <w:aliases w:val="Spacing 0 pt,Body text + Consolas,33,5 pt,Italic,Body text + AngsanaUPC,37,Bold,21,Body text + Tahoma,26,Spacing -1 pt,47 pt"/>
    <w:basedOn w:val="Bodytext"/>
    <w:rsid w:val="00A70156"/>
    <w:rPr>
      <w:rFonts w:ascii="Constantia" w:eastAsia="Constantia" w:hAnsi="Constantia" w:cs="Constantia"/>
      <w:color w:val="FFFFFF"/>
      <w:spacing w:val="-5"/>
      <w:w w:val="100"/>
      <w:position w:val="0"/>
      <w:sz w:val="14"/>
      <w:szCs w:val="14"/>
      <w:shd w:val="clear" w:color="auto" w:fill="FFFFFF"/>
      <w:lang w:val="vi-VN"/>
    </w:rPr>
  </w:style>
  <w:style w:type="character" w:customStyle="1" w:styleId="BodytextBold">
    <w:name w:val="Body text + Bold"/>
    <w:basedOn w:val="Bodytext"/>
    <w:rsid w:val="00A70156"/>
    <w:rPr>
      <w:rFonts w:ascii="Constantia" w:eastAsia="Constantia" w:hAnsi="Constantia" w:cs="Constantia"/>
      <w:b/>
      <w:bCs/>
      <w:color w:val="000000"/>
      <w:spacing w:val="0"/>
      <w:w w:val="100"/>
      <w:position w:val="0"/>
      <w:sz w:val="20"/>
      <w:szCs w:val="20"/>
      <w:shd w:val="clear" w:color="auto" w:fill="FFFFFF"/>
      <w:lang w:val="vi-VN"/>
    </w:rPr>
  </w:style>
  <w:style w:type="character" w:customStyle="1" w:styleId="BodytextTimesNewRoman">
    <w:name w:val="Body text + Times New Roman"/>
    <w:aliases w:val="4 pt,Scale 200%,Small Caps"/>
    <w:basedOn w:val="Bodytext"/>
    <w:rsid w:val="00A70156"/>
    <w:rPr>
      <w:rFonts w:ascii="Times New Roman" w:eastAsia="Times New Roman" w:hAnsi="Times New Roman" w:cs="Times New Roman"/>
      <w:color w:val="FFFFFF"/>
      <w:spacing w:val="0"/>
      <w:w w:val="200"/>
      <w:position w:val="0"/>
      <w:sz w:val="8"/>
      <w:szCs w:val="8"/>
      <w:shd w:val="clear" w:color="auto" w:fill="FFFFFF"/>
      <w:lang w:val="vi-VN"/>
    </w:rPr>
  </w:style>
  <w:style w:type="character" w:customStyle="1" w:styleId="Bodytext2">
    <w:name w:val="Body text (2)_"/>
    <w:basedOn w:val="DefaultParagraphFont"/>
    <w:link w:val="Bodytext20"/>
    <w:locked/>
    <w:rsid w:val="00383809"/>
    <w:rPr>
      <w:rFonts w:ascii="Constantia" w:eastAsia="Constantia" w:hAnsi="Constantia" w:cs="Constantia"/>
      <w:b/>
      <w:bCs/>
      <w:i/>
      <w:iCs/>
      <w:sz w:val="19"/>
      <w:szCs w:val="19"/>
      <w:shd w:val="clear" w:color="auto" w:fill="FFFFFF"/>
      <w:lang w:val="en-US"/>
    </w:rPr>
  </w:style>
  <w:style w:type="paragraph" w:customStyle="1" w:styleId="Bodytext20">
    <w:name w:val="Body text (2)"/>
    <w:basedOn w:val="Normal"/>
    <w:link w:val="Bodytext2"/>
    <w:rsid w:val="00383809"/>
    <w:pPr>
      <w:widowControl w:val="0"/>
      <w:shd w:val="clear" w:color="auto" w:fill="FFFFFF"/>
      <w:spacing w:after="0" w:line="0" w:lineRule="atLeast"/>
      <w:jc w:val="right"/>
    </w:pPr>
    <w:rPr>
      <w:rFonts w:ascii="Constantia" w:eastAsia="Constantia" w:hAnsi="Constantia" w:cs="Constantia"/>
      <w:b/>
      <w:bCs/>
      <w:i/>
      <w:iCs/>
      <w:sz w:val="19"/>
      <w:szCs w:val="19"/>
      <w:lang w:val="en-US"/>
    </w:rPr>
  </w:style>
  <w:style w:type="character" w:styleId="Strong">
    <w:name w:val="Strong"/>
    <w:basedOn w:val="DefaultParagraphFont"/>
    <w:uiPriority w:val="22"/>
    <w:qFormat/>
    <w:rsid w:val="005820AE"/>
    <w:rPr>
      <w:b/>
      <w:bCs/>
    </w:rPr>
  </w:style>
  <w:style w:type="character" w:styleId="HTMLCite">
    <w:name w:val="HTML Cite"/>
    <w:basedOn w:val="DefaultParagraphFont"/>
    <w:uiPriority w:val="99"/>
    <w:semiHidden/>
    <w:unhideWhenUsed/>
    <w:rsid w:val="005820AE"/>
    <w:rPr>
      <w:i/>
      <w:iCs/>
    </w:rPr>
  </w:style>
  <w:style w:type="character" w:customStyle="1" w:styleId="Heading1Char">
    <w:name w:val="Heading 1 Char"/>
    <w:basedOn w:val="DefaultParagraphFont"/>
    <w:link w:val="Heading1"/>
    <w:uiPriority w:val="9"/>
    <w:rsid w:val="0089285B"/>
    <w:rPr>
      <w:rFonts w:ascii="Times New Roman" w:eastAsiaTheme="majorEastAsia" w:hAnsi="Times New Roman" w:cstheme="majorBidi"/>
      <w:b/>
      <w:bCs/>
      <w:color w:val="FF0000"/>
      <w:kern w:val="32"/>
      <w:sz w:val="28"/>
      <w:szCs w:val="32"/>
      <w:lang w:val="en-US"/>
    </w:rPr>
  </w:style>
  <w:style w:type="character" w:customStyle="1" w:styleId="Heading3Char">
    <w:name w:val="Heading 3 Char"/>
    <w:basedOn w:val="DefaultParagraphFont"/>
    <w:link w:val="Heading3"/>
    <w:rsid w:val="005820AE"/>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rsid w:val="005820AE"/>
    <w:rPr>
      <w:rFonts w:eastAsiaTheme="minorEastAsia"/>
      <w:b/>
      <w:bCs/>
      <w:sz w:val="28"/>
      <w:szCs w:val="28"/>
      <w:lang w:val="en-US"/>
    </w:rPr>
  </w:style>
  <w:style w:type="character" w:customStyle="1" w:styleId="Heading5Char">
    <w:name w:val="Heading 5 Char"/>
    <w:basedOn w:val="DefaultParagraphFont"/>
    <w:link w:val="Heading5"/>
    <w:uiPriority w:val="9"/>
    <w:semiHidden/>
    <w:rsid w:val="005820AE"/>
    <w:rPr>
      <w:rFonts w:eastAsiaTheme="minorEastAsia"/>
      <w:b/>
      <w:bCs/>
      <w:i/>
      <w:iCs/>
      <w:sz w:val="26"/>
      <w:szCs w:val="26"/>
      <w:lang w:val="en-US"/>
    </w:rPr>
  </w:style>
  <w:style w:type="character" w:customStyle="1" w:styleId="Heading6Char">
    <w:name w:val="Heading 6 Char"/>
    <w:basedOn w:val="DefaultParagraphFont"/>
    <w:link w:val="Heading6"/>
    <w:rsid w:val="005820AE"/>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5820AE"/>
    <w:rPr>
      <w:rFonts w:eastAsiaTheme="minorEastAsia"/>
      <w:sz w:val="24"/>
      <w:szCs w:val="24"/>
      <w:lang w:val="en-US"/>
    </w:rPr>
  </w:style>
  <w:style w:type="character" w:customStyle="1" w:styleId="Heading8Char">
    <w:name w:val="Heading 8 Char"/>
    <w:basedOn w:val="DefaultParagraphFont"/>
    <w:link w:val="Heading8"/>
    <w:uiPriority w:val="9"/>
    <w:semiHidden/>
    <w:rsid w:val="005820AE"/>
    <w:rPr>
      <w:rFonts w:eastAsiaTheme="minorEastAsia"/>
      <w:i/>
      <w:iCs/>
      <w:sz w:val="24"/>
      <w:szCs w:val="24"/>
      <w:lang w:val="en-US"/>
    </w:rPr>
  </w:style>
  <w:style w:type="character" w:customStyle="1" w:styleId="Heading9Char">
    <w:name w:val="Heading 9 Char"/>
    <w:basedOn w:val="DefaultParagraphFont"/>
    <w:link w:val="Heading9"/>
    <w:uiPriority w:val="9"/>
    <w:semiHidden/>
    <w:rsid w:val="005820AE"/>
    <w:rPr>
      <w:rFonts w:asciiTheme="majorHAnsi" w:eastAsiaTheme="majorEastAsia" w:hAnsiTheme="majorHAnsi" w:cstheme="majorBidi"/>
      <w:lang w:val="en-US"/>
    </w:rPr>
  </w:style>
  <w:style w:type="character" w:styleId="Emphasis">
    <w:name w:val="Emphasis"/>
    <w:basedOn w:val="DefaultParagraphFont"/>
    <w:uiPriority w:val="20"/>
    <w:qFormat/>
    <w:rsid w:val="005820AE"/>
    <w:rPr>
      <w:i/>
      <w:iCs/>
    </w:rPr>
  </w:style>
  <w:style w:type="paragraph" w:customStyle="1" w:styleId="msonormalc6">
    <w:name w:val="msonormal c6"/>
    <w:basedOn w:val="Normal"/>
    <w:rsid w:val="005820AE"/>
    <w:pPr>
      <w:spacing w:before="100" w:beforeAutospacing="1" w:after="100" w:afterAutospacing="1" w:line="240" w:lineRule="auto"/>
    </w:pPr>
    <w:rPr>
      <w:rFonts w:eastAsia="Times New Roman" w:cs="Times New Roman"/>
      <w:sz w:val="24"/>
      <w:szCs w:val="24"/>
      <w:lang w:val="en-US"/>
    </w:rPr>
  </w:style>
  <w:style w:type="paragraph" w:customStyle="1" w:styleId="msonormalc8">
    <w:name w:val="msonormal c8"/>
    <w:basedOn w:val="Normal"/>
    <w:rsid w:val="005820AE"/>
    <w:pPr>
      <w:spacing w:before="100" w:beforeAutospacing="1" w:after="100" w:afterAutospacing="1" w:line="240" w:lineRule="auto"/>
    </w:pPr>
    <w:rPr>
      <w:rFonts w:eastAsia="Times New Roman" w:cs="Times New Roman"/>
      <w:sz w:val="24"/>
      <w:szCs w:val="24"/>
      <w:lang w:val="en-US"/>
    </w:rPr>
  </w:style>
  <w:style w:type="paragraph" w:customStyle="1" w:styleId="msonormalc12">
    <w:name w:val="msonormal c12"/>
    <w:basedOn w:val="Normal"/>
    <w:rsid w:val="005820AE"/>
    <w:pPr>
      <w:spacing w:before="100" w:beforeAutospacing="1" w:after="100" w:afterAutospacing="1" w:line="240" w:lineRule="auto"/>
    </w:pPr>
    <w:rPr>
      <w:rFonts w:eastAsia="Times New Roman" w:cs="Times New Roman"/>
      <w:sz w:val="24"/>
      <w:szCs w:val="24"/>
      <w:lang w:val="en-US"/>
    </w:rPr>
  </w:style>
  <w:style w:type="paragraph" w:customStyle="1" w:styleId="msonormalc13">
    <w:name w:val="msonormal c13"/>
    <w:basedOn w:val="Normal"/>
    <w:rsid w:val="005820AE"/>
    <w:pPr>
      <w:spacing w:before="100" w:beforeAutospacing="1" w:after="100" w:afterAutospacing="1" w:line="240" w:lineRule="auto"/>
    </w:pPr>
    <w:rPr>
      <w:rFonts w:eastAsia="Times New Roman" w:cs="Times New Roman"/>
      <w:sz w:val="24"/>
      <w:szCs w:val="24"/>
      <w:lang w:val="en-US"/>
    </w:rPr>
  </w:style>
  <w:style w:type="character" w:customStyle="1" w:styleId="c3">
    <w:name w:val="c3"/>
    <w:basedOn w:val="DefaultParagraphFont"/>
    <w:rsid w:val="005820AE"/>
  </w:style>
  <w:style w:type="character" w:customStyle="1" w:styleId="c5">
    <w:name w:val="c5"/>
    <w:basedOn w:val="DefaultParagraphFont"/>
    <w:rsid w:val="005820AE"/>
  </w:style>
  <w:style w:type="character" w:customStyle="1" w:styleId="c37">
    <w:name w:val="c37"/>
    <w:basedOn w:val="DefaultParagraphFont"/>
    <w:rsid w:val="005820AE"/>
  </w:style>
  <w:style w:type="character" w:customStyle="1" w:styleId="c36">
    <w:name w:val="c36"/>
    <w:basedOn w:val="DefaultParagraphFont"/>
    <w:rsid w:val="005820AE"/>
  </w:style>
  <w:style w:type="character" w:customStyle="1" w:styleId="c7">
    <w:name w:val="c7"/>
    <w:basedOn w:val="DefaultParagraphFont"/>
    <w:rsid w:val="005820AE"/>
  </w:style>
  <w:style w:type="character" w:customStyle="1" w:styleId="c11">
    <w:name w:val="c11"/>
    <w:basedOn w:val="DefaultParagraphFont"/>
    <w:rsid w:val="005820AE"/>
  </w:style>
  <w:style w:type="paragraph" w:styleId="BodyTextIndent">
    <w:name w:val="Body Text Indent"/>
    <w:basedOn w:val="Normal"/>
    <w:link w:val="BodyTextIndentChar"/>
    <w:semiHidden/>
    <w:rsid w:val="005820AE"/>
    <w:pPr>
      <w:spacing w:after="0" w:line="240" w:lineRule="auto"/>
      <w:ind w:left="360"/>
    </w:pPr>
    <w:rPr>
      <w:rFonts w:eastAsia="Times New Roman" w:cs="Times New Roman"/>
      <w:sz w:val="24"/>
      <w:szCs w:val="24"/>
      <w:lang w:val="en-GB" w:eastAsia="de-DE"/>
    </w:rPr>
  </w:style>
  <w:style w:type="character" w:customStyle="1" w:styleId="BodyTextIndentChar">
    <w:name w:val="Body Text Indent Char"/>
    <w:basedOn w:val="DefaultParagraphFont"/>
    <w:link w:val="BodyTextIndent"/>
    <w:semiHidden/>
    <w:rsid w:val="005820AE"/>
    <w:rPr>
      <w:rFonts w:ascii="Times New Roman" w:eastAsia="Times New Roman" w:hAnsi="Times New Roman" w:cs="Times New Roman"/>
      <w:sz w:val="24"/>
      <w:szCs w:val="24"/>
      <w:lang w:val="en-GB" w:eastAsia="de-DE"/>
    </w:rPr>
  </w:style>
  <w:style w:type="table" w:styleId="TableGrid">
    <w:name w:val="Table Grid"/>
    <w:basedOn w:val="TableNormal"/>
    <w:uiPriority w:val="59"/>
    <w:rsid w:val="005820AE"/>
    <w:pPr>
      <w:spacing w:after="0" w:line="240" w:lineRule="auto"/>
    </w:pPr>
    <w:rPr>
      <w:rFonts w:ascii="Times New Roman" w:hAnsi="Times New Roman"/>
      <w:sz w:val="26"/>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Normal"/>
    <w:rsid w:val="005820AE"/>
    <w:pPr>
      <w:numPr>
        <w:numId w:val="17"/>
      </w:numPr>
      <w:spacing w:after="0" w:line="240" w:lineRule="auto"/>
      <w:jc w:val="both"/>
    </w:pPr>
    <w:rPr>
      <w:rFonts w:eastAsia="Times New Roman" w:cs="Times New Roman"/>
      <w:sz w:val="26"/>
      <w:szCs w:val="26"/>
      <w:lang w:val="en-US"/>
    </w:rPr>
  </w:style>
  <w:style w:type="character" w:customStyle="1" w:styleId="ff1">
    <w:name w:val="ff1"/>
    <w:basedOn w:val="DefaultParagraphFont"/>
    <w:rsid w:val="005820AE"/>
  </w:style>
  <w:style w:type="character" w:styleId="FollowedHyperlink">
    <w:name w:val="FollowedHyperlink"/>
    <w:basedOn w:val="DefaultParagraphFont"/>
    <w:uiPriority w:val="99"/>
    <w:semiHidden/>
    <w:unhideWhenUsed/>
    <w:rsid w:val="005820AE"/>
    <w:rPr>
      <w:color w:val="800080" w:themeColor="followedHyperlink"/>
      <w:u w:val="single"/>
    </w:rPr>
  </w:style>
  <w:style w:type="paragraph" w:styleId="List3">
    <w:name w:val="List 3"/>
    <w:basedOn w:val="Normal"/>
    <w:rsid w:val="005820AE"/>
    <w:pPr>
      <w:spacing w:after="0" w:line="240" w:lineRule="auto"/>
      <w:ind w:left="849" w:hanging="283"/>
    </w:pPr>
    <w:rPr>
      <w:rFonts w:ascii="VNI-Times" w:eastAsia="Times New Roman" w:hAnsi="VNI-Times" w:cs="Times New Roman"/>
      <w:sz w:val="26"/>
      <w:szCs w:val="26"/>
      <w:lang w:val="en-US"/>
    </w:rPr>
  </w:style>
  <w:style w:type="paragraph" w:styleId="ListContinue2">
    <w:name w:val="List Continue 2"/>
    <w:basedOn w:val="Normal"/>
    <w:uiPriority w:val="99"/>
    <w:semiHidden/>
    <w:unhideWhenUsed/>
    <w:rsid w:val="005820AE"/>
    <w:pPr>
      <w:spacing w:after="120" w:line="240" w:lineRule="auto"/>
      <w:ind w:left="720"/>
      <w:contextualSpacing/>
    </w:pPr>
    <w:rPr>
      <w:rFonts w:ascii="VNI-Times" w:eastAsia="Times New Roman" w:hAnsi="VNI-Times" w:cs="Times New Roman"/>
      <w:sz w:val="24"/>
      <w:szCs w:val="20"/>
      <w:lang w:val="en-US"/>
    </w:rPr>
  </w:style>
  <w:style w:type="paragraph" w:styleId="TOC1">
    <w:name w:val="toc 1"/>
    <w:basedOn w:val="Normal"/>
    <w:next w:val="Normal"/>
    <w:autoRedefine/>
    <w:uiPriority w:val="39"/>
    <w:unhideWhenUsed/>
    <w:rsid w:val="004178CD"/>
    <w:pPr>
      <w:numPr>
        <w:numId w:val="61"/>
      </w:numPr>
      <w:tabs>
        <w:tab w:val="right" w:leader="dot" w:pos="9911"/>
      </w:tabs>
      <w:spacing w:after="0"/>
      <w:ind w:left="714" w:hanging="357"/>
    </w:pPr>
  </w:style>
  <w:style w:type="paragraph" w:customStyle="1" w:styleId="body-text">
    <w:name w:val="body-text"/>
    <w:basedOn w:val="Normal"/>
    <w:rsid w:val="0091444D"/>
    <w:pPr>
      <w:spacing w:before="100" w:beforeAutospacing="1" w:after="100" w:afterAutospacing="1" w:line="240" w:lineRule="auto"/>
    </w:pPr>
    <w:rPr>
      <w:rFonts w:eastAsia="Times New Roman" w:cs="Times New Roman"/>
      <w:sz w:val="24"/>
      <w:szCs w:val="24"/>
      <w:lang w:val="en-US"/>
    </w:rPr>
  </w:style>
  <w:style w:type="character" w:customStyle="1" w:styleId="fontstyle01">
    <w:name w:val="fontstyle01"/>
    <w:basedOn w:val="DefaultParagraphFont"/>
    <w:rsid w:val="007D0D70"/>
    <w:rPr>
      <w:rFonts w:ascii="Arial-BoldMT" w:hAnsi="Arial-BoldMT" w:hint="default"/>
      <w:b/>
      <w:bCs/>
      <w:i w:val="0"/>
      <w:iCs w:val="0"/>
      <w:color w:val="FF0000"/>
      <w:sz w:val="48"/>
      <w:szCs w:val="48"/>
    </w:rPr>
  </w:style>
  <w:style w:type="paragraph" w:customStyle="1" w:styleId="LAMA">
    <w:name w:val="LAMA"/>
    <w:basedOn w:val="Heading4"/>
    <w:rsid w:val="00E04E9B"/>
    <w:pPr>
      <w:tabs>
        <w:tab w:val="clear" w:pos="2880"/>
      </w:tabs>
      <w:spacing w:before="0" w:after="0"/>
      <w:ind w:left="0" w:firstLine="0"/>
      <w:jc w:val="center"/>
    </w:pPr>
    <w:rPr>
      <w:rFonts w:eastAsia="Times New Roman" w:cs="Times New Roman"/>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739433">
      <w:bodyDiv w:val="1"/>
      <w:marLeft w:val="0"/>
      <w:marRight w:val="0"/>
      <w:marTop w:val="0"/>
      <w:marBottom w:val="0"/>
      <w:divBdr>
        <w:top w:val="none" w:sz="0" w:space="0" w:color="auto"/>
        <w:left w:val="none" w:sz="0" w:space="0" w:color="auto"/>
        <w:bottom w:val="none" w:sz="0" w:space="0" w:color="auto"/>
        <w:right w:val="none" w:sz="0" w:space="0" w:color="auto"/>
      </w:divBdr>
    </w:div>
    <w:div w:id="178127272">
      <w:bodyDiv w:val="1"/>
      <w:marLeft w:val="0"/>
      <w:marRight w:val="0"/>
      <w:marTop w:val="0"/>
      <w:marBottom w:val="0"/>
      <w:divBdr>
        <w:top w:val="none" w:sz="0" w:space="0" w:color="auto"/>
        <w:left w:val="none" w:sz="0" w:space="0" w:color="auto"/>
        <w:bottom w:val="none" w:sz="0" w:space="0" w:color="auto"/>
        <w:right w:val="none" w:sz="0" w:space="0" w:color="auto"/>
      </w:divBdr>
    </w:div>
    <w:div w:id="225993385">
      <w:bodyDiv w:val="1"/>
      <w:marLeft w:val="0"/>
      <w:marRight w:val="0"/>
      <w:marTop w:val="0"/>
      <w:marBottom w:val="0"/>
      <w:divBdr>
        <w:top w:val="none" w:sz="0" w:space="0" w:color="auto"/>
        <w:left w:val="none" w:sz="0" w:space="0" w:color="auto"/>
        <w:bottom w:val="none" w:sz="0" w:space="0" w:color="auto"/>
        <w:right w:val="none" w:sz="0" w:space="0" w:color="auto"/>
      </w:divBdr>
    </w:div>
    <w:div w:id="445002545">
      <w:bodyDiv w:val="1"/>
      <w:marLeft w:val="0"/>
      <w:marRight w:val="0"/>
      <w:marTop w:val="0"/>
      <w:marBottom w:val="0"/>
      <w:divBdr>
        <w:top w:val="none" w:sz="0" w:space="0" w:color="auto"/>
        <w:left w:val="none" w:sz="0" w:space="0" w:color="auto"/>
        <w:bottom w:val="none" w:sz="0" w:space="0" w:color="auto"/>
        <w:right w:val="none" w:sz="0" w:space="0" w:color="auto"/>
      </w:divBdr>
    </w:div>
    <w:div w:id="525557938">
      <w:bodyDiv w:val="1"/>
      <w:marLeft w:val="0"/>
      <w:marRight w:val="0"/>
      <w:marTop w:val="0"/>
      <w:marBottom w:val="0"/>
      <w:divBdr>
        <w:top w:val="none" w:sz="0" w:space="0" w:color="auto"/>
        <w:left w:val="none" w:sz="0" w:space="0" w:color="auto"/>
        <w:bottom w:val="none" w:sz="0" w:space="0" w:color="auto"/>
        <w:right w:val="none" w:sz="0" w:space="0" w:color="auto"/>
      </w:divBdr>
      <w:divsChild>
        <w:div w:id="1128090857">
          <w:marLeft w:val="0"/>
          <w:marRight w:val="0"/>
          <w:marTop w:val="0"/>
          <w:marBottom w:val="0"/>
          <w:divBdr>
            <w:top w:val="none" w:sz="0" w:space="0" w:color="auto"/>
            <w:left w:val="none" w:sz="0" w:space="0" w:color="auto"/>
            <w:bottom w:val="none" w:sz="0" w:space="0" w:color="auto"/>
            <w:right w:val="none" w:sz="0" w:space="0" w:color="auto"/>
          </w:divBdr>
        </w:div>
        <w:div w:id="2023435129">
          <w:marLeft w:val="0"/>
          <w:marRight w:val="0"/>
          <w:marTop w:val="0"/>
          <w:marBottom w:val="0"/>
          <w:divBdr>
            <w:top w:val="none" w:sz="0" w:space="0" w:color="auto"/>
            <w:left w:val="none" w:sz="0" w:space="0" w:color="auto"/>
            <w:bottom w:val="none" w:sz="0" w:space="0" w:color="auto"/>
            <w:right w:val="none" w:sz="0" w:space="0" w:color="auto"/>
          </w:divBdr>
        </w:div>
      </w:divsChild>
    </w:div>
    <w:div w:id="917524213">
      <w:bodyDiv w:val="1"/>
      <w:marLeft w:val="0"/>
      <w:marRight w:val="0"/>
      <w:marTop w:val="0"/>
      <w:marBottom w:val="0"/>
      <w:divBdr>
        <w:top w:val="none" w:sz="0" w:space="0" w:color="auto"/>
        <w:left w:val="none" w:sz="0" w:space="0" w:color="auto"/>
        <w:bottom w:val="none" w:sz="0" w:space="0" w:color="auto"/>
        <w:right w:val="none" w:sz="0" w:space="0" w:color="auto"/>
      </w:divBdr>
    </w:div>
    <w:div w:id="989097208">
      <w:bodyDiv w:val="1"/>
      <w:marLeft w:val="0"/>
      <w:marRight w:val="0"/>
      <w:marTop w:val="0"/>
      <w:marBottom w:val="0"/>
      <w:divBdr>
        <w:top w:val="none" w:sz="0" w:space="0" w:color="auto"/>
        <w:left w:val="none" w:sz="0" w:space="0" w:color="auto"/>
        <w:bottom w:val="none" w:sz="0" w:space="0" w:color="auto"/>
        <w:right w:val="none" w:sz="0" w:space="0" w:color="auto"/>
      </w:divBdr>
    </w:div>
    <w:div w:id="1081950791">
      <w:bodyDiv w:val="1"/>
      <w:marLeft w:val="0"/>
      <w:marRight w:val="0"/>
      <w:marTop w:val="0"/>
      <w:marBottom w:val="0"/>
      <w:divBdr>
        <w:top w:val="none" w:sz="0" w:space="0" w:color="auto"/>
        <w:left w:val="none" w:sz="0" w:space="0" w:color="auto"/>
        <w:bottom w:val="none" w:sz="0" w:space="0" w:color="auto"/>
        <w:right w:val="none" w:sz="0" w:space="0" w:color="auto"/>
      </w:divBdr>
    </w:div>
    <w:div w:id="1092049319">
      <w:bodyDiv w:val="1"/>
      <w:marLeft w:val="0"/>
      <w:marRight w:val="0"/>
      <w:marTop w:val="0"/>
      <w:marBottom w:val="0"/>
      <w:divBdr>
        <w:top w:val="none" w:sz="0" w:space="0" w:color="auto"/>
        <w:left w:val="none" w:sz="0" w:space="0" w:color="auto"/>
        <w:bottom w:val="none" w:sz="0" w:space="0" w:color="auto"/>
        <w:right w:val="none" w:sz="0" w:space="0" w:color="auto"/>
      </w:divBdr>
    </w:div>
    <w:div w:id="1239092896">
      <w:bodyDiv w:val="1"/>
      <w:marLeft w:val="0"/>
      <w:marRight w:val="0"/>
      <w:marTop w:val="0"/>
      <w:marBottom w:val="0"/>
      <w:divBdr>
        <w:top w:val="none" w:sz="0" w:space="0" w:color="auto"/>
        <w:left w:val="none" w:sz="0" w:space="0" w:color="auto"/>
        <w:bottom w:val="none" w:sz="0" w:space="0" w:color="auto"/>
        <w:right w:val="none" w:sz="0" w:space="0" w:color="auto"/>
      </w:divBdr>
    </w:div>
    <w:div w:id="1302425513">
      <w:bodyDiv w:val="1"/>
      <w:marLeft w:val="0"/>
      <w:marRight w:val="0"/>
      <w:marTop w:val="0"/>
      <w:marBottom w:val="0"/>
      <w:divBdr>
        <w:top w:val="none" w:sz="0" w:space="0" w:color="auto"/>
        <w:left w:val="none" w:sz="0" w:space="0" w:color="auto"/>
        <w:bottom w:val="none" w:sz="0" w:space="0" w:color="auto"/>
        <w:right w:val="none" w:sz="0" w:space="0" w:color="auto"/>
      </w:divBdr>
    </w:div>
    <w:div w:id="1307930361">
      <w:bodyDiv w:val="1"/>
      <w:marLeft w:val="0"/>
      <w:marRight w:val="0"/>
      <w:marTop w:val="0"/>
      <w:marBottom w:val="0"/>
      <w:divBdr>
        <w:top w:val="none" w:sz="0" w:space="0" w:color="auto"/>
        <w:left w:val="none" w:sz="0" w:space="0" w:color="auto"/>
        <w:bottom w:val="none" w:sz="0" w:space="0" w:color="auto"/>
        <w:right w:val="none" w:sz="0" w:space="0" w:color="auto"/>
      </w:divBdr>
    </w:div>
    <w:div w:id="1390106819">
      <w:bodyDiv w:val="1"/>
      <w:marLeft w:val="0"/>
      <w:marRight w:val="0"/>
      <w:marTop w:val="0"/>
      <w:marBottom w:val="0"/>
      <w:divBdr>
        <w:top w:val="none" w:sz="0" w:space="0" w:color="auto"/>
        <w:left w:val="none" w:sz="0" w:space="0" w:color="auto"/>
        <w:bottom w:val="none" w:sz="0" w:space="0" w:color="auto"/>
        <w:right w:val="none" w:sz="0" w:space="0" w:color="auto"/>
      </w:divBdr>
    </w:div>
    <w:div w:id="1565212764">
      <w:bodyDiv w:val="1"/>
      <w:marLeft w:val="0"/>
      <w:marRight w:val="0"/>
      <w:marTop w:val="0"/>
      <w:marBottom w:val="0"/>
      <w:divBdr>
        <w:top w:val="none" w:sz="0" w:space="0" w:color="auto"/>
        <w:left w:val="none" w:sz="0" w:space="0" w:color="auto"/>
        <w:bottom w:val="none" w:sz="0" w:space="0" w:color="auto"/>
        <w:right w:val="none" w:sz="0" w:space="0" w:color="auto"/>
      </w:divBdr>
    </w:div>
    <w:div w:id="1570531951">
      <w:bodyDiv w:val="1"/>
      <w:marLeft w:val="0"/>
      <w:marRight w:val="0"/>
      <w:marTop w:val="0"/>
      <w:marBottom w:val="0"/>
      <w:divBdr>
        <w:top w:val="none" w:sz="0" w:space="0" w:color="auto"/>
        <w:left w:val="none" w:sz="0" w:space="0" w:color="auto"/>
        <w:bottom w:val="none" w:sz="0" w:space="0" w:color="auto"/>
        <w:right w:val="none" w:sz="0" w:space="0" w:color="auto"/>
      </w:divBdr>
    </w:div>
    <w:div w:id="1619684143">
      <w:bodyDiv w:val="1"/>
      <w:marLeft w:val="0"/>
      <w:marRight w:val="0"/>
      <w:marTop w:val="0"/>
      <w:marBottom w:val="0"/>
      <w:divBdr>
        <w:top w:val="none" w:sz="0" w:space="0" w:color="auto"/>
        <w:left w:val="none" w:sz="0" w:space="0" w:color="auto"/>
        <w:bottom w:val="none" w:sz="0" w:space="0" w:color="auto"/>
        <w:right w:val="none" w:sz="0" w:space="0" w:color="auto"/>
      </w:divBdr>
    </w:div>
    <w:div w:id="1626233024">
      <w:bodyDiv w:val="1"/>
      <w:marLeft w:val="0"/>
      <w:marRight w:val="0"/>
      <w:marTop w:val="0"/>
      <w:marBottom w:val="0"/>
      <w:divBdr>
        <w:top w:val="none" w:sz="0" w:space="0" w:color="auto"/>
        <w:left w:val="none" w:sz="0" w:space="0" w:color="auto"/>
        <w:bottom w:val="none" w:sz="0" w:space="0" w:color="auto"/>
        <w:right w:val="none" w:sz="0" w:space="0" w:color="auto"/>
      </w:divBdr>
    </w:div>
    <w:div w:id="1755394741">
      <w:bodyDiv w:val="1"/>
      <w:marLeft w:val="0"/>
      <w:marRight w:val="0"/>
      <w:marTop w:val="0"/>
      <w:marBottom w:val="0"/>
      <w:divBdr>
        <w:top w:val="none" w:sz="0" w:space="0" w:color="auto"/>
        <w:left w:val="none" w:sz="0" w:space="0" w:color="auto"/>
        <w:bottom w:val="none" w:sz="0" w:space="0" w:color="auto"/>
        <w:right w:val="none" w:sz="0" w:space="0" w:color="auto"/>
      </w:divBdr>
    </w:div>
    <w:div w:id="1950893151">
      <w:bodyDiv w:val="1"/>
      <w:marLeft w:val="0"/>
      <w:marRight w:val="0"/>
      <w:marTop w:val="0"/>
      <w:marBottom w:val="0"/>
      <w:divBdr>
        <w:top w:val="none" w:sz="0" w:space="0" w:color="auto"/>
        <w:left w:val="none" w:sz="0" w:space="0" w:color="auto"/>
        <w:bottom w:val="none" w:sz="0" w:space="0" w:color="auto"/>
        <w:right w:val="none" w:sz="0" w:space="0" w:color="auto"/>
      </w:divBdr>
    </w:div>
    <w:div w:id="2092501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2E3289F3A9A4FA6AEEF50C8E438A878"/>
        <w:category>
          <w:name w:val="General"/>
          <w:gallery w:val="placeholder"/>
        </w:category>
        <w:types>
          <w:type w:val="bbPlcHdr"/>
        </w:types>
        <w:behaviors>
          <w:behavior w:val="content"/>
        </w:behaviors>
        <w:guid w:val="{6AF91E85-2EC4-49BF-98B5-676889EA0DFE}"/>
      </w:docPartPr>
      <w:docPartBody>
        <w:p w:rsidR="00353A93" w:rsidRDefault="00353A93" w:rsidP="00353A93">
          <w:pPr>
            <w:pStyle w:val="62E3289F3A9A4FA6AEEF50C8E438A878"/>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tantia">
    <w:panose1 w:val="02030602050306030303"/>
    <w:charset w:val="00"/>
    <w:family w:val="roman"/>
    <w:pitch w:val="variable"/>
    <w:sig w:usb0="A00002EF" w:usb1="4000204B" w:usb2="00000000" w:usb3="00000000" w:csb0="0000019F" w:csb1="00000000"/>
  </w:font>
  <w:font w:name="VNI-Times">
    <w:panose1 w:val="00000000000000000000"/>
    <w:charset w:val="00"/>
    <w:family w:val="auto"/>
    <w:pitch w:val="variable"/>
    <w:sig w:usb0="00000007" w:usb1="00000000" w:usb2="00000000" w:usb3="00000000" w:csb0="00000013" w:csb1="00000000"/>
  </w:font>
  <w:font w:name="Arial-BoldM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6D7"/>
    <w:rsid w:val="000026B8"/>
    <w:rsid w:val="00195635"/>
    <w:rsid w:val="0021486E"/>
    <w:rsid w:val="002236C2"/>
    <w:rsid w:val="00224573"/>
    <w:rsid w:val="002633D2"/>
    <w:rsid w:val="002E078E"/>
    <w:rsid w:val="00353A93"/>
    <w:rsid w:val="00377955"/>
    <w:rsid w:val="003E0583"/>
    <w:rsid w:val="003F2220"/>
    <w:rsid w:val="004279F0"/>
    <w:rsid w:val="005F02A4"/>
    <w:rsid w:val="005F088F"/>
    <w:rsid w:val="00635E0C"/>
    <w:rsid w:val="00680229"/>
    <w:rsid w:val="006C55A4"/>
    <w:rsid w:val="006E0142"/>
    <w:rsid w:val="0072476F"/>
    <w:rsid w:val="00780C69"/>
    <w:rsid w:val="00797F61"/>
    <w:rsid w:val="008A4710"/>
    <w:rsid w:val="008F604E"/>
    <w:rsid w:val="0090185D"/>
    <w:rsid w:val="00972910"/>
    <w:rsid w:val="00A86EF8"/>
    <w:rsid w:val="00B462BD"/>
    <w:rsid w:val="00BA1CFF"/>
    <w:rsid w:val="00C30881"/>
    <w:rsid w:val="00C61CED"/>
    <w:rsid w:val="00CD5B16"/>
    <w:rsid w:val="00D52EA6"/>
    <w:rsid w:val="00DC341E"/>
    <w:rsid w:val="00F03EF3"/>
    <w:rsid w:val="00F264B2"/>
    <w:rsid w:val="00F42F4D"/>
    <w:rsid w:val="00F526D7"/>
    <w:rsid w:val="00F6288E"/>
    <w:rsid w:val="00F67456"/>
    <w:rsid w:val="00F737F2"/>
    <w:rsid w:val="00FF44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 w:type="paragraph" w:customStyle="1" w:styleId="62E3289F3A9A4FA6AEEF50C8E438A878">
    <w:name w:val="62E3289F3A9A4FA6AEEF50C8E438A878"/>
    <w:rsid w:val="00353A9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EE7E1E-A2E1-443F-9607-4B7F5B9FC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Pages>
  <Words>2191</Words>
  <Characters>12489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Hội thảo khoa học khoa Điện-Điện tử  tháng 06-2020</vt:lpstr>
    </vt:vector>
  </TitlesOfParts>
  <Company>Office Black Edition - tum0r</Company>
  <LinksUpToDate>false</LinksUpToDate>
  <CharactersWithSpaces>14651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khoa Điện-Điện tử  tháng 06-2020</dc:title>
  <dc:creator>Đ.Cường</dc:creator>
  <cp:lastModifiedBy>DELL</cp:lastModifiedBy>
  <cp:revision>23</cp:revision>
  <cp:lastPrinted>2014-05-06T08:21:00Z</cp:lastPrinted>
  <dcterms:created xsi:type="dcterms:W3CDTF">2020-06-02T06:20:00Z</dcterms:created>
  <dcterms:modified xsi:type="dcterms:W3CDTF">2020-06-06T06:28:00Z</dcterms:modified>
</cp:coreProperties>
</file>